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3C" w:rsidRPr="00C665FA" w:rsidRDefault="00EA0D3C" w:rsidP="00EA0D3C">
      <w:pPr>
        <w:jc w:val="center"/>
        <w:rPr>
          <w:rFonts w:ascii="Arial" w:hAnsi="Arial" w:cs="Arial"/>
          <w:b/>
          <w:sz w:val="28"/>
          <w:szCs w:val="28"/>
        </w:rPr>
      </w:pPr>
      <w:r w:rsidRPr="00C665FA">
        <w:rPr>
          <w:rFonts w:ascii="Arial" w:hAnsi="Arial" w:cs="Arial"/>
          <w:b/>
          <w:sz w:val="28"/>
          <w:szCs w:val="28"/>
        </w:rPr>
        <w:t>INTERNATIONAL ORGANISATION FOR STANDARDISATION</w:t>
      </w:r>
    </w:p>
    <w:p w:rsidR="00EA0D3C" w:rsidRPr="00C665FA" w:rsidRDefault="00EA0D3C" w:rsidP="00EA0D3C">
      <w:pPr>
        <w:jc w:val="center"/>
        <w:rPr>
          <w:rFonts w:ascii="Arial" w:hAnsi="Arial" w:cs="Arial"/>
          <w:b/>
          <w:sz w:val="28"/>
        </w:rPr>
      </w:pPr>
      <w:r w:rsidRPr="00C665FA">
        <w:rPr>
          <w:rFonts w:ascii="Arial" w:hAnsi="Arial" w:cs="Arial"/>
          <w:b/>
          <w:sz w:val="28"/>
        </w:rPr>
        <w:t>ORGANISATION INTERNATIONALE DE NORMALISATION</w:t>
      </w:r>
    </w:p>
    <w:p w:rsidR="00EA0D3C" w:rsidRPr="00C665FA" w:rsidRDefault="00EA0D3C" w:rsidP="00EA0D3C">
      <w:pPr>
        <w:jc w:val="center"/>
        <w:rPr>
          <w:rFonts w:ascii="Arial" w:hAnsi="Arial" w:cs="Arial"/>
          <w:b/>
          <w:sz w:val="28"/>
        </w:rPr>
      </w:pPr>
      <w:r w:rsidRPr="00C665FA">
        <w:rPr>
          <w:rFonts w:ascii="Arial" w:hAnsi="Arial" w:cs="Arial"/>
          <w:b/>
          <w:sz w:val="28"/>
        </w:rPr>
        <w:t>ISO/IEC JTC1/SC29/WG11</w:t>
      </w:r>
    </w:p>
    <w:p w:rsidR="00EA0D3C" w:rsidRPr="00C665FA" w:rsidRDefault="00EA0D3C" w:rsidP="00EA0D3C">
      <w:pPr>
        <w:jc w:val="center"/>
        <w:rPr>
          <w:rFonts w:ascii="Arial" w:hAnsi="Arial" w:cs="Arial"/>
          <w:b/>
        </w:rPr>
      </w:pPr>
      <w:r w:rsidRPr="00C665FA">
        <w:rPr>
          <w:rFonts w:ascii="Arial" w:hAnsi="Arial" w:cs="Arial"/>
          <w:b/>
          <w:sz w:val="28"/>
        </w:rPr>
        <w:t>CODING OF MOVING PICTURES AND AUDIO</w:t>
      </w:r>
    </w:p>
    <w:p w:rsidR="00EA0D3C" w:rsidRPr="00C665FA" w:rsidRDefault="00EA0D3C" w:rsidP="00EA0D3C">
      <w:pPr>
        <w:tabs>
          <w:tab w:val="left" w:pos="5387"/>
        </w:tabs>
        <w:spacing w:line="240" w:lineRule="exact"/>
        <w:jc w:val="center"/>
        <w:rPr>
          <w:rFonts w:ascii="Arial" w:hAnsi="Arial" w:cs="Arial"/>
          <w:b/>
        </w:rPr>
      </w:pPr>
    </w:p>
    <w:p w:rsidR="00EA0D3C" w:rsidRPr="00C665FA" w:rsidRDefault="00EA0D3C" w:rsidP="00EA0D3C">
      <w:pPr>
        <w:jc w:val="right"/>
        <w:rPr>
          <w:rFonts w:ascii="Arial" w:hAnsi="Arial" w:cs="Arial"/>
          <w:b/>
        </w:rPr>
      </w:pPr>
      <w:r w:rsidRPr="00C665FA">
        <w:rPr>
          <w:rFonts w:ascii="Arial" w:hAnsi="Arial" w:cs="Arial"/>
          <w:b/>
        </w:rPr>
        <w:t>ISO/IEC JTC1/SC29/WG11</w:t>
      </w:r>
    </w:p>
    <w:p w:rsidR="00EA0D3C" w:rsidRPr="00EF42E0" w:rsidRDefault="00EA0D3C" w:rsidP="00EA0D3C">
      <w:pPr>
        <w:jc w:val="right"/>
        <w:rPr>
          <w:rFonts w:ascii="Arial" w:eastAsiaTheme="minorEastAsia" w:hAnsi="Arial" w:cs="Arial"/>
          <w:b/>
          <w:lang w:eastAsia="ko-KR"/>
        </w:rPr>
      </w:pPr>
      <w:r w:rsidRPr="00C665FA">
        <w:rPr>
          <w:rFonts w:ascii="Arial" w:hAnsi="Arial" w:cs="Arial"/>
          <w:b/>
        </w:rPr>
        <w:t>MPEG20</w:t>
      </w:r>
      <w:r w:rsidRPr="00C665FA">
        <w:rPr>
          <w:rFonts w:ascii="Arial" w:hAnsi="Arial" w:cs="Arial"/>
          <w:b/>
          <w:lang w:eastAsia="ja-JP"/>
        </w:rPr>
        <w:t>10</w:t>
      </w:r>
      <w:r w:rsidRPr="00C665FA">
        <w:rPr>
          <w:rFonts w:ascii="Arial" w:hAnsi="Arial" w:cs="Arial"/>
          <w:b/>
        </w:rPr>
        <w:t>/</w:t>
      </w:r>
      <w:r w:rsidR="00052184" w:rsidRPr="00C665FA">
        <w:rPr>
          <w:rStyle w:val="af0"/>
          <w:rFonts w:ascii="Arial" w:eastAsia="Malgun Gothic" w:hAnsi="Arial" w:cs="Arial"/>
          <w:color w:val="FF0000"/>
          <w:lang w:eastAsia="ko-KR"/>
        </w:rPr>
        <w:t>M</w:t>
      </w:r>
      <w:r w:rsidR="00EF42E0">
        <w:rPr>
          <w:rStyle w:val="af0"/>
          <w:rFonts w:ascii="Arial" w:eastAsiaTheme="minorEastAsia" w:hAnsi="Arial" w:cs="Arial" w:hint="eastAsia"/>
          <w:color w:val="FF0000"/>
          <w:lang w:eastAsia="ko-KR"/>
        </w:rPr>
        <w:t>18388</w:t>
      </w:r>
    </w:p>
    <w:p w:rsidR="00EA0D3C" w:rsidRPr="00C665FA" w:rsidRDefault="00CE7E87" w:rsidP="00EA0D3C">
      <w:pPr>
        <w:jc w:val="right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October</w:t>
      </w:r>
      <w:r w:rsidR="00EA0D3C" w:rsidRPr="00C665FA">
        <w:rPr>
          <w:rFonts w:ascii="Arial" w:hAnsi="Arial" w:cs="Arial"/>
          <w:b/>
          <w:lang w:eastAsia="ja-JP"/>
        </w:rPr>
        <w:t xml:space="preserve"> 2010</w:t>
      </w:r>
      <w:r w:rsidR="00EA0D3C" w:rsidRPr="00C665FA">
        <w:rPr>
          <w:rFonts w:ascii="Arial" w:hAnsi="Arial" w:cs="Arial"/>
          <w:b/>
        </w:rPr>
        <w:t xml:space="preserve">, </w:t>
      </w:r>
      <w:r w:rsidR="00052184" w:rsidRPr="00C665FA">
        <w:rPr>
          <w:rFonts w:ascii="Arial" w:eastAsia="Malgun Gothic" w:hAnsi="Arial" w:cs="Arial"/>
          <w:b/>
          <w:lang w:eastAsia="ko-KR"/>
        </w:rPr>
        <w:t>Guangzhou</w:t>
      </w:r>
      <w:r w:rsidR="00EA0D3C" w:rsidRPr="00C665FA">
        <w:rPr>
          <w:rFonts w:ascii="Arial" w:hAnsi="Arial" w:cs="Arial"/>
          <w:b/>
        </w:rPr>
        <w:t xml:space="preserve">, </w:t>
      </w:r>
      <w:r w:rsidR="00052184" w:rsidRPr="00C665FA">
        <w:rPr>
          <w:rFonts w:ascii="Arial" w:eastAsia="Malgun Gothic" w:hAnsi="Arial" w:cs="Arial"/>
          <w:b/>
          <w:lang w:eastAsia="ko-KR"/>
        </w:rPr>
        <w:t>China</w:t>
      </w:r>
    </w:p>
    <w:p w:rsidR="00EA0D3C" w:rsidRPr="00C665FA" w:rsidRDefault="00EA0D3C" w:rsidP="00EA0D3C">
      <w:pPr>
        <w:jc w:val="right"/>
        <w:rPr>
          <w:rFonts w:ascii="Arial" w:hAnsi="Arial" w:cs="Arial"/>
          <w:b/>
          <w:lang w:eastAsia="ja-JP"/>
        </w:rPr>
      </w:pPr>
    </w:p>
    <w:p w:rsidR="00EA0D3C" w:rsidRPr="00C665FA" w:rsidRDefault="00EA0D3C" w:rsidP="00EA0D3C">
      <w:pPr>
        <w:spacing w:line="240" w:lineRule="exact"/>
        <w:rPr>
          <w:rFonts w:ascii="Arial" w:hAnsi="Arial" w:cs="Arial"/>
          <w:lang w:val="fr-FR"/>
        </w:rPr>
      </w:pPr>
    </w:p>
    <w:tbl>
      <w:tblPr>
        <w:tblW w:w="0" w:type="auto"/>
        <w:tblLook w:val="01E0"/>
      </w:tblPr>
      <w:tblGrid>
        <w:gridCol w:w="1080"/>
        <w:gridCol w:w="8491"/>
      </w:tblGrid>
      <w:tr w:rsidR="00624AE1" w:rsidRPr="00C665FA" w:rsidTr="00624AE1">
        <w:tc>
          <w:tcPr>
            <w:tcW w:w="1080" w:type="dxa"/>
          </w:tcPr>
          <w:p w:rsidR="00624AE1" w:rsidRPr="00C665FA" w:rsidRDefault="00624AE1" w:rsidP="00624AE1">
            <w:pPr>
              <w:suppressAutoHyphens/>
              <w:rPr>
                <w:rFonts w:ascii="Arial" w:hAnsi="Arial" w:cs="Arial"/>
                <w:b/>
              </w:rPr>
            </w:pPr>
            <w:r w:rsidRPr="00C665FA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8491" w:type="dxa"/>
          </w:tcPr>
          <w:p w:rsidR="00624AE1" w:rsidRPr="00C665FA" w:rsidRDefault="00C665FA" w:rsidP="00C665FA">
            <w:pPr>
              <w:suppressAutoHyphens/>
              <w:rPr>
                <w:rFonts w:ascii="Arial" w:eastAsia="Malgun Gothic" w:hAnsi="Arial" w:cs="Arial"/>
                <w:b/>
                <w:lang w:eastAsia="ko-KR"/>
              </w:rPr>
            </w:pPr>
            <w:r w:rsidRPr="00C665FA">
              <w:rPr>
                <w:rFonts w:ascii="Arial" w:eastAsia="Malgun Gothic" w:hAnsi="Arial" w:cs="Arial"/>
                <w:b/>
                <w:lang w:eastAsia="ko-KR"/>
              </w:rPr>
              <w:t>Samsung</w:t>
            </w:r>
            <w:r w:rsidR="00304981">
              <w:rPr>
                <w:rFonts w:ascii="Arial" w:eastAsia="Malgun Gothic" w:hAnsi="Arial" w:cs="Arial"/>
                <w:b/>
                <w:lang w:eastAsia="ko-KR"/>
              </w:rPr>
              <w:t xml:space="preserve"> Electronics</w:t>
            </w:r>
          </w:p>
        </w:tc>
      </w:tr>
      <w:tr w:rsidR="00624AE1" w:rsidRPr="00C665FA" w:rsidTr="00624AE1">
        <w:tc>
          <w:tcPr>
            <w:tcW w:w="1080" w:type="dxa"/>
          </w:tcPr>
          <w:p w:rsidR="00624AE1" w:rsidRPr="00C665FA" w:rsidRDefault="00624AE1" w:rsidP="00624AE1">
            <w:pPr>
              <w:suppressAutoHyphens/>
              <w:rPr>
                <w:rFonts w:ascii="Arial" w:hAnsi="Arial" w:cs="Arial"/>
                <w:b/>
              </w:rPr>
            </w:pPr>
            <w:r w:rsidRPr="00C665FA">
              <w:rPr>
                <w:rFonts w:ascii="Arial" w:hAnsi="Arial" w:cs="Arial"/>
                <w:b/>
              </w:rPr>
              <w:t>Status</w:t>
            </w:r>
          </w:p>
        </w:tc>
        <w:tc>
          <w:tcPr>
            <w:tcW w:w="8491" w:type="dxa"/>
          </w:tcPr>
          <w:p w:rsidR="00624AE1" w:rsidRPr="00C665FA" w:rsidRDefault="00C665FA" w:rsidP="00624AE1">
            <w:pPr>
              <w:suppressAutoHyphens/>
              <w:rPr>
                <w:rFonts w:ascii="Arial" w:eastAsia="Malgun Gothic" w:hAnsi="Arial" w:cs="Arial"/>
                <w:b/>
                <w:lang w:eastAsia="ko-KR"/>
              </w:rPr>
            </w:pPr>
            <w:r w:rsidRPr="00C665FA">
              <w:rPr>
                <w:rFonts w:ascii="Arial" w:eastAsia="Malgun Gothic" w:hAnsi="Arial" w:cs="Arial"/>
                <w:b/>
                <w:lang w:eastAsia="ko-KR"/>
              </w:rPr>
              <w:t>Proposal</w:t>
            </w:r>
          </w:p>
        </w:tc>
      </w:tr>
      <w:tr w:rsidR="00624AE1" w:rsidRPr="00C665FA" w:rsidTr="00624AE1">
        <w:tc>
          <w:tcPr>
            <w:tcW w:w="1080" w:type="dxa"/>
          </w:tcPr>
          <w:p w:rsidR="00624AE1" w:rsidRPr="00C665FA" w:rsidRDefault="00624AE1" w:rsidP="00624AE1">
            <w:pPr>
              <w:suppressAutoHyphens/>
              <w:rPr>
                <w:rFonts w:ascii="Arial" w:hAnsi="Arial" w:cs="Arial"/>
                <w:b/>
              </w:rPr>
            </w:pPr>
            <w:r w:rsidRPr="00C665FA">
              <w:rPr>
                <w:rFonts w:ascii="Arial" w:hAnsi="Arial" w:cs="Arial"/>
                <w:b/>
              </w:rPr>
              <w:t xml:space="preserve">Title  </w:t>
            </w:r>
          </w:p>
        </w:tc>
        <w:tc>
          <w:tcPr>
            <w:tcW w:w="8491" w:type="dxa"/>
          </w:tcPr>
          <w:p w:rsidR="00624AE1" w:rsidRPr="00C665FA" w:rsidRDefault="00C665FA" w:rsidP="00304981">
            <w:pPr>
              <w:suppressAutoHyphens/>
              <w:rPr>
                <w:rFonts w:ascii="Arial" w:eastAsia="Malgun Gothic" w:hAnsi="Arial" w:cs="Arial"/>
                <w:b/>
                <w:lang w:eastAsia="ko-KR"/>
              </w:rPr>
            </w:pPr>
            <w:r w:rsidRPr="00C665FA">
              <w:rPr>
                <w:rFonts w:ascii="Arial" w:eastAsia="Malgun Gothic" w:hAnsi="Arial" w:cs="Arial"/>
                <w:b/>
                <w:lang w:eastAsia="ko-KR"/>
              </w:rPr>
              <w:t xml:space="preserve">Timed metadata </w:t>
            </w:r>
            <w:r w:rsidR="00304981">
              <w:rPr>
                <w:rFonts w:ascii="Arial" w:eastAsia="Malgun Gothic" w:hAnsi="Arial" w:cs="Arial"/>
                <w:b/>
                <w:lang w:eastAsia="ko-KR"/>
              </w:rPr>
              <w:t>Support in DASH</w:t>
            </w:r>
          </w:p>
        </w:tc>
      </w:tr>
      <w:tr w:rsidR="00624AE1" w:rsidRPr="00C665FA" w:rsidTr="00624AE1">
        <w:tc>
          <w:tcPr>
            <w:tcW w:w="1080" w:type="dxa"/>
          </w:tcPr>
          <w:p w:rsidR="00624AE1" w:rsidRPr="00C665FA" w:rsidRDefault="00B16AF0" w:rsidP="00624AE1">
            <w:pPr>
              <w:suppressAutoHyphens/>
              <w:rPr>
                <w:rFonts w:ascii="Arial" w:eastAsia="Malgun Gothic" w:hAnsi="Arial" w:cs="Arial"/>
                <w:b/>
                <w:lang w:eastAsia="ko-KR"/>
              </w:rPr>
            </w:pPr>
            <w:r w:rsidRPr="00C665FA">
              <w:rPr>
                <w:rFonts w:ascii="Arial" w:eastAsia="Malgun Gothic" w:hAnsi="Arial" w:cs="Arial"/>
                <w:b/>
                <w:lang w:eastAsia="ko-KR"/>
              </w:rPr>
              <w:t>Editor</w:t>
            </w:r>
          </w:p>
        </w:tc>
        <w:tc>
          <w:tcPr>
            <w:tcW w:w="8491" w:type="dxa"/>
          </w:tcPr>
          <w:p w:rsidR="00624AE1" w:rsidRPr="00EF42E0" w:rsidRDefault="00EF42E0" w:rsidP="00624AE1">
            <w:pPr>
              <w:suppressAutoHyphens/>
              <w:rPr>
                <w:rFonts w:ascii="Arial" w:eastAsiaTheme="minorEastAsia" w:hAnsi="Arial" w:cs="Arial"/>
                <w:b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lang w:eastAsia="ko-KR"/>
              </w:rPr>
              <w:t>Seo-Young Hwang, Sungryeul Rhyu, Nhut Nguyen</w:t>
            </w:r>
          </w:p>
        </w:tc>
      </w:tr>
    </w:tbl>
    <w:p w:rsidR="00EA0D3C" w:rsidRPr="00C665FA" w:rsidRDefault="00EA0D3C" w:rsidP="00EA0D3C">
      <w:pPr>
        <w:rPr>
          <w:rFonts w:ascii="Arial" w:eastAsia="Malgun Gothic" w:hAnsi="Arial" w:cs="Arial"/>
          <w:lang w:val="en-GB" w:eastAsia="ko-KR"/>
        </w:rPr>
      </w:pPr>
    </w:p>
    <w:p w:rsidR="006E7226" w:rsidRPr="00C665FA" w:rsidRDefault="006E7226" w:rsidP="006E7226">
      <w:pPr>
        <w:pStyle w:val="1"/>
        <w:rPr>
          <w:rFonts w:cs="Arial"/>
        </w:rPr>
      </w:pPr>
      <w:bookmarkStart w:id="0" w:name="_Toc268271963"/>
      <w:bookmarkStart w:id="1" w:name="_Toc268274183"/>
      <w:r w:rsidRPr="00C665FA">
        <w:rPr>
          <w:rFonts w:cs="Arial"/>
        </w:rPr>
        <w:t>Introduction</w:t>
      </w:r>
      <w:bookmarkEnd w:id="0"/>
      <w:bookmarkEnd w:id="1"/>
    </w:p>
    <w:p w:rsidR="00052184" w:rsidRPr="00C665FA" w:rsidRDefault="00C665FA" w:rsidP="00C94B7F">
      <w:bookmarkStart w:id="2" w:name="_Toc268271964"/>
      <w:bookmarkStart w:id="3" w:name="_Toc268274184"/>
      <w:r w:rsidRPr="00C665FA">
        <w:rPr>
          <w:rFonts w:eastAsia="Malgun Gothic"/>
          <w:lang w:eastAsia="ko-KR"/>
        </w:rPr>
        <w:t>W</w:t>
      </w:r>
      <w:r w:rsidRPr="00C665FA">
        <w:t xml:space="preserve">e proposed &lt;timedMetadata&gt; element </w:t>
      </w:r>
      <w:r w:rsidR="001B76C6">
        <w:t xml:space="preserve">for supporting metadata to convey information on specific time points of </w:t>
      </w:r>
      <w:r w:rsidR="001B76C6">
        <w:rPr>
          <w:rFonts w:eastAsia="맑은 고딕"/>
          <w:lang w:eastAsia="ko-KR"/>
        </w:rPr>
        <w:t>M</w:t>
      </w:r>
      <w:r w:rsidR="001B76C6">
        <w:t xml:space="preserve">edia </w:t>
      </w:r>
      <w:r w:rsidR="001B76C6">
        <w:rPr>
          <w:rFonts w:eastAsia="맑은 고딕"/>
          <w:lang w:eastAsia="ko-KR"/>
        </w:rPr>
        <w:t>P</w:t>
      </w:r>
      <w:r w:rsidR="001B76C6">
        <w:t xml:space="preserve">resentation in </w:t>
      </w:r>
      <w:r w:rsidR="001B76C6">
        <w:rPr>
          <w:rFonts w:eastAsia="Malgun Gothic"/>
          <w:lang w:eastAsia="ko-KR"/>
        </w:rPr>
        <w:t>[1]</w:t>
      </w:r>
      <w:r w:rsidR="001B76C6" w:rsidRPr="001B76C6">
        <w:t xml:space="preserve">, </w:t>
      </w:r>
      <w:r w:rsidR="001B76C6" w:rsidRPr="001B76C6">
        <w:rPr>
          <w:rFonts w:eastAsia="Malgun Gothic"/>
          <w:lang w:eastAsia="ko-KR"/>
        </w:rPr>
        <w:t>[2]</w:t>
      </w:r>
      <w:r w:rsidR="001B76C6" w:rsidRPr="001B76C6">
        <w:t xml:space="preserve">. This document describes and proposes </w:t>
      </w:r>
      <w:r w:rsidR="001B76C6">
        <w:t>enhancements based on discussion at the DASH ad-hoc meeting in Paris, France in September 2010.</w:t>
      </w:r>
    </w:p>
    <w:bookmarkEnd w:id="2"/>
    <w:bookmarkEnd w:id="3"/>
    <w:p w:rsidR="009B377B" w:rsidRPr="00C665FA" w:rsidRDefault="00C665FA" w:rsidP="008F6523">
      <w:pPr>
        <w:pStyle w:val="1"/>
        <w:rPr>
          <w:rFonts w:eastAsia="Malgun Gothic" w:cs="Arial"/>
          <w:lang w:eastAsia="ko-KR"/>
        </w:rPr>
      </w:pPr>
      <w:r w:rsidRPr="00C665FA">
        <w:rPr>
          <w:rFonts w:eastAsia="Malgun Gothic" w:cs="Arial"/>
          <w:lang w:eastAsia="ko-KR"/>
        </w:rPr>
        <w:t>timedMetadata in Representation</w:t>
      </w:r>
    </w:p>
    <w:p w:rsidR="00C665FA" w:rsidRPr="00C94B7F" w:rsidRDefault="00C6581B" w:rsidP="00C665FA">
      <w:bookmarkStart w:id="4" w:name="_Toc268272021"/>
      <w:bookmarkStart w:id="5" w:name="_Toc268274241"/>
      <w:r w:rsidRPr="00C665FA">
        <w:t xml:space="preserve">&lt;timedMetadata&gt; </w:t>
      </w:r>
      <w:r w:rsidR="001B337C">
        <w:t>element</w:t>
      </w:r>
      <w:r w:rsidR="00C665FA" w:rsidRPr="00C94B7F">
        <w:t xml:space="preserve"> contain</w:t>
      </w:r>
      <w:r w:rsidR="001B337C">
        <w:t>s</w:t>
      </w:r>
      <w:r w:rsidR="00C665FA" w:rsidRPr="00C94B7F">
        <w:t xml:space="preserve"> useful time bound information for the consumption of the content. Rich user experience and </w:t>
      </w:r>
      <w:r w:rsidR="001B337C">
        <w:t xml:space="preserve">better </w:t>
      </w:r>
      <w:r w:rsidR="00C665FA" w:rsidRPr="00C94B7F">
        <w:t xml:space="preserve">interaction </w:t>
      </w:r>
      <w:r w:rsidR="001B337C">
        <w:t xml:space="preserve">with the contents are examples of applications enabled by </w:t>
      </w:r>
      <w:r w:rsidR="00C665FA" w:rsidRPr="00C94B7F">
        <w:t>timed metadata. </w:t>
      </w:r>
    </w:p>
    <w:p w:rsidR="00EF42E0" w:rsidRDefault="001B337C" w:rsidP="001B337C">
      <w:pPr>
        <w:rPr>
          <w:rFonts w:eastAsiaTheme="minorEastAsia"/>
          <w:lang w:eastAsia="ko-KR"/>
        </w:rPr>
      </w:pPr>
      <w:r>
        <w:t>During</w:t>
      </w:r>
      <w:r w:rsidR="00C665FA" w:rsidRPr="00C94B7F">
        <w:t xml:space="preserve"> the DASH </w:t>
      </w:r>
      <w:r>
        <w:t>ad-hoc</w:t>
      </w:r>
      <w:r w:rsidR="00C665FA" w:rsidRPr="00C94B7F">
        <w:t xml:space="preserve"> meeting</w:t>
      </w:r>
      <w:r>
        <w:t xml:space="preserve"> in Paris</w:t>
      </w:r>
      <w:r w:rsidR="00C665FA" w:rsidRPr="00C94B7F">
        <w:t xml:space="preserve">, we discussed the needs of timed metadata and appropriate location </w:t>
      </w:r>
      <w:r>
        <w:t>for</w:t>
      </w:r>
      <w:r w:rsidR="00C665FA" w:rsidRPr="00C94B7F">
        <w:t xml:space="preserve"> </w:t>
      </w:r>
      <w:r>
        <w:rPr>
          <w:rFonts w:eastAsia="Malgun Gothic"/>
          <w:lang w:eastAsia="ko-KR"/>
        </w:rPr>
        <w:t>timed metadata</w:t>
      </w:r>
      <w:r w:rsidR="00C665FA" w:rsidRPr="00C94B7F">
        <w:t xml:space="preserve">. </w:t>
      </w:r>
      <w:r>
        <w:t xml:space="preserve">From that discussion it was agreed that </w:t>
      </w:r>
      <w:r>
        <w:rPr>
          <w:rFonts w:eastAsia="Malgun Gothic"/>
          <w:lang w:eastAsia="ko-KR"/>
        </w:rPr>
        <w:t>e</w:t>
      </w:r>
      <w:r w:rsidR="0020300D" w:rsidRPr="00C94B7F">
        <w:rPr>
          <w:rFonts w:eastAsia="Malgun Gothic"/>
          <w:lang w:eastAsia="ko-KR"/>
        </w:rPr>
        <w:t>ach R</w:t>
      </w:r>
      <w:r w:rsidR="001B76C6" w:rsidRPr="001B76C6">
        <w:t>epresentation may have its own timed metadata</w:t>
      </w:r>
      <w:r w:rsidR="00EF42E0">
        <w:rPr>
          <w:rFonts w:eastAsiaTheme="minorEastAsia" w:hint="eastAsia"/>
          <w:lang w:eastAsia="ko-KR"/>
        </w:rPr>
        <w:t>.</w:t>
      </w:r>
    </w:p>
    <w:p w:rsidR="00EF42E0" w:rsidRPr="00EF42E0" w:rsidRDefault="001B76C6" w:rsidP="001B337C">
      <w:r w:rsidRPr="001B76C6">
        <w:t xml:space="preserve">This proposal is a response of an action item: </w:t>
      </w:r>
    </w:p>
    <w:p w:rsidR="00000000" w:rsidRDefault="001B76C6">
      <w:pPr>
        <w:ind w:firstLine="567"/>
      </w:pPr>
      <w:r w:rsidRPr="001B76C6">
        <w:rPr>
          <w:rFonts w:ascii="바탕" w:eastAsia="바탕" w:hAnsi="바탕" w:cs="바탕"/>
          <w:lang w:eastAsia="ko-KR"/>
        </w:rPr>
        <w:t>“</w:t>
      </w:r>
      <w:r w:rsidRPr="001B76C6">
        <w:rPr>
          <w:rFonts w:eastAsiaTheme="minorEastAsia"/>
          <w:lang w:eastAsia="ko-KR"/>
        </w:rPr>
        <w:t xml:space="preserve">Metadata support: </w:t>
      </w:r>
      <w:r>
        <w:t>recommended t</w:t>
      </w:r>
      <w:r w:rsidRPr="001B76C6">
        <w:rPr>
          <w:rFonts w:eastAsiaTheme="minorEastAsia"/>
          <w:lang w:eastAsia="ko-KR"/>
        </w:rPr>
        <w:t>o be addressed as representation”</w:t>
      </w:r>
    </w:p>
    <w:p w:rsidR="00000000" w:rsidRDefault="000D4437">
      <w:pPr>
        <w:pStyle w:val="1"/>
      </w:pPr>
      <w:r w:rsidRPr="00C665FA">
        <w:rPr>
          <w:rFonts w:eastAsia="Malgun Gothic"/>
        </w:rPr>
        <w:t xml:space="preserve">Description of </w:t>
      </w:r>
      <w:r w:rsidR="001B337C">
        <w:t>t</w:t>
      </w:r>
      <w:r w:rsidRPr="00C665FA">
        <w:t>imedMetadata</w:t>
      </w:r>
      <w:r w:rsidR="001B337C">
        <w:t xml:space="preserve"> element</w:t>
      </w:r>
    </w:p>
    <w:p w:rsidR="0020554C" w:rsidRPr="0020554C" w:rsidRDefault="001B337C" w:rsidP="0020554C">
      <w:pPr>
        <w:pStyle w:val="af6"/>
        <w:numPr>
          <w:ilvl w:val="0"/>
          <w:numId w:val="6"/>
        </w:numPr>
        <w:ind w:leftChars="0"/>
        <w:rPr>
          <w:rFonts w:hint="eastAsia"/>
        </w:rPr>
      </w:pPr>
      <w:r>
        <w:t xml:space="preserve">A </w:t>
      </w:r>
      <w:r w:rsidR="004C4BE4">
        <w:rPr>
          <w:rFonts w:hint="eastAsia"/>
        </w:rPr>
        <w:t>Representation</w:t>
      </w:r>
      <w:r w:rsidR="00EF42E0" w:rsidRPr="0020554C">
        <w:rPr>
          <w:rFonts w:eastAsiaTheme="minorEastAsia" w:hint="eastAsia"/>
          <w:lang w:eastAsia="ko-KR"/>
        </w:rPr>
        <w:t xml:space="preserve"> </w:t>
      </w:r>
      <w:r w:rsidR="000D4437" w:rsidRPr="00C665FA">
        <w:t xml:space="preserve">have </w:t>
      </w:r>
      <w:r w:rsidR="00C6581B">
        <w:t>&lt;</w:t>
      </w:r>
      <w:r w:rsidR="00C6581B" w:rsidRPr="004C4BE4">
        <w:t xml:space="preserve">timedMetadata&gt; </w:t>
      </w:r>
      <w:r w:rsidR="000D4437" w:rsidRPr="00C665FA">
        <w:t>as a child element.</w:t>
      </w:r>
      <w:r>
        <w:t xml:space="preserve"> </w:t>
      </w:r>
    </w:p>
    <w:p w:rsidR="0020554C" w:rsidRPr="0020554C" w:rsidRDefault="004C4BE4" w:rsidP="0020554C">
      <w:pPr>
        <w:pStyle w:val="af6"/>
        <w:numPr>
          <w:ilvl w:val="0"/>
          <w:numId w:val="6"/>
        </w:numPr>
        <w:ind w:leftChars="0"/>
        <w:rPr>
          <w:rFonts w:hint="eastAsia"/>
        </w:rPr>
      </w:pPr>
      <w:r>
        <w:t>The element &lt;</w:t>
      </w:r>
      <w:r w:rsidR="000D4437" w:rsidRPr="004C4BE4">
        <w:t>timedMetadata&gt; provides time</w:t>
      </w:r>
      <w:r w:rsidR="00C20AE7">
        <w:t>-</w:t>
      </w:r>
      <w:r w:rsidR="000D4437" w:rsidRPr="004C4BE4">
        <w:t xml:space="preserve">bound information </w:t>
      </w:r>
      <w:r w:rsidR="00AE4FE5" w:rsidRPr="0020554C">
        <w:rPr>
          <w:rFonts w:eastAsia="Malgun Gothic" w:hint="eastAsia"/>
          <w:lang w:eastAsia="ko-KR"/>
        </w:rPr>
        <w:t>for the Representation</w:t>
      </w:r>
      <w:r w:rsidR="0020554C">
        <w:rPr>
          <w:rFonts w:eastAsiaTheme="minorEastAsia" w:hint="eastAsia"/>
          <w:lang w:eastAsia="ko-KR"/>
        </w:rPr>
        <w:t>.</w:t>
      </w:r>
    </w:p>
    <w:p w:rsidR="0020554C" w:rsidRPr="0020554C" w:rsidRDefault="0020554C" w:rsidP="0020554C">
      <w:pPr>
        <w:pStyle w:val="af6"/>
        <w:numPr>
          <w:ilvl w:val="0"/>
          <w:numId w:val="6"/>
        </w:numPr>
        <w:ind w:leftChars="0"/>
        <w:rPr>
          <w:rFonts w:hint="eastAsia"/>
        </w:rPr>
      </w:pPr>
      <w:r>
        <w:t>The element &lt;</w:t>
      </w:r>
      <w:r w:rsidRPr="004C4BE4">
        <w:t xml:space="preserve">timedMetadata&gt; </w:t>
      </w:r>
      <w:r w:rsidR="000D4437" w:rsidRPr="00C665FA">
        <w:t xml:space="preserve">has </w:t>
      </w:r>
      <w:r w:rsidR="000D4437" w:rsidRPr="004C4BE4">
        <w:t>@</w:t>
      </w:r>
      <w:r w:rsidR="000D4437" w:rsidRPr="00C665FA">
        <w:t>startTime</w:t>
      </w:r>
      <w:r w:rsidR="000D4437" w:rsidRPr="004C4BE4">
        <w:t>, @</w:t>
      </w:r>
      <w:r w:rsidR="000D4437" w:rsidRPr="00C665FA">
        <w:t>duration</w:t>
      </w:r>
      <w:r w:rsidR="000D4437" w:rsidRPr="004C4BE4">
        <w:t xml:space="preserve">, </w:t>
      </w:r>
      <w:r w:rsidR="00864534" w:rsidRPr="00EF42E0">
        <w:t xml:space="preserve">and </w:t>
      </w:r>
      <w:r w:rsidR="001B76C6" w:rsidRPr="001B76C6">
        <w:t>@</w:t>
      </w:r>
      <w:r w:rsidR="001B76C6" w:rsidRPr="0020554C">
        <w:rPr>
          <w:rFonts w:eastAsia="Malgun Gothic"/>
          <w:lang w:eastAsia="ko-KR"/>
        </w:rPr>
        <w:t>source</w:t>
      </w:r>
      <w:r w:rsidR="001B76C6" w:rsidRPr="001B76C6">
        <w:t xml:space="preserve">URL as attributes. </w:t>
      </w:r>
    </w:p>
    <w:p w:rsidR="0020554C" w:rsidRPr="00EF42E0" w:rsidRDefault="001B76C6" w:rsidP="0020554C">
      <w:pPr>
        <w:pStyle w:val="af6"/>
        <w:numPr>
          <w:ilvl w:val="0"/>
          <w:numId w:val="6"/>
        </w:numPr>
        <w:ind w:leftChars="0"/>
      </w:pPr>
      <w:r w:rsidRPr="001B76C6">
        <w:lastRenderedPageBreak/>
        <w:t>The attribute @startTime indicates the start time where timed metadata applies. This value is relative to the start time of the</w:t>
      </w:r>
      <w:r w:rsidRPr="0020554C">
        <w:rPr>
          <w:rFonts w:eastAsiaTheme="minorEastAsia"/>
          <w:lang w:eastAsia="ko-KR"/>
        </w:rPr>
        <w:t xml:space="preserve"> </w:t>
      </w:r>
      <w:r w:rsidRPr="001B76C6">
        <w:t>Period.</w:t>
      </w:r>
    </w:p>
    <w:p w:rsidR="0020554C" w:rsidRPr="0020554C" w:rsidRDefault="001B76C6" w:rsidP="0020554C">
      <w:pPr>
        <w:pStyle w:val="af6"/>
        <w:numPr>
          <w:ilvl w:val="0"/>
          <w:numId w:val="6"/>
        </w:numPr>
        <w:ind w:leftChars="0"/>
        <w:rPr>
          <w:rFonts w:eastAsia="Malgun Gothic" w:hint="eastAsia"/>
        </w:rPr>
      </w:pPr>
      <w:r w:rsidRPr="001B76C6">
        <w:t>The attribute @duration indicates the duration of timed metadata starting from @startTime.</w:t>
      </w:r>
      <w:r w:rsidRPr="0020554C">
        <w:rPr>
          <w:rFonts w:eastAsia="Malgun Gothic"/>
          <w:lang w:eastAsia="ko-KR"/>
        </w:rPr>
        <w:t xml:space="preserve"> </w:t>
      </w:r>
      <w:r w:rsidR="003D691D" w:rsidRPr="00EF42E0">
        <w:t xml:space="preserve"> </w:t>
      </w:r>
    </w:p>
    <w:p w:rsidR="000D4437" w:rsidRPr="0020554C" w:rsidRDefault="000D4437" w:rsidP="0020554C">
      <w:pPr>
        <w:pStyle w:val="af6"/>
        <w:numPr>
          <w:ilvl w:val="0"/>
          <w:numId w:val="6"/>
        </w:numPr>
        <w:ind w:leftChars="0"/>
        <w:rPr>
          <w:rFonts w:eastAsia="Malgun Gothic"/>
        </w:rPr>
      </w:pPr>
      <w:r w:rsidRPr="00EF42E0">
        <w:t>The attribute @</w:t>
      </w:r>
      <w:r w:rsidR="001B76C6" w:rsidRPr="0020554C">
        <w:rPr>
          <w:rFonts w:eastAsia="Malgun Gothic"/>
          <w:lang w:eastAsia="ko-KR"/>
        </w:rPr>
        <w:t>source</w:t>
      </w:r>
      <w:r w:rsidR="001B76C6" w:rsidRPr="001B76C6">
        <w:t>URL contains an URL indicating the location of the timed metadata</w:t>
      </w:r>
      <w:r w:rsidR="001B76C6" w:rsidRPr="0020554C">
        <w:rPr>
          <w:rFonts w:eastAsiaTheme="minorEastAsia"/>
          <w:lang w:eastAsia="ko-KR"/>
        </w:rPr>
        <w:t>.</w:t>
      </w:r>
    </w:p>
    <w:p w:rsidR="003D691D" w:rsidRPr="00C665FA" w:rsidRDefault="003D691D" w:rsidP="00C94B7F">
      <w:pPr>
        <w:rPr>
          <w:rFonts w:eastAsia="Malgun Gothic"/>
        </w:rPr>
      </w:pPr>
    </w:p>
    <w:p w:rsidR="000D4437" w:rsidRPr="00AE4FE5" w:rsidRDefault="00AE4FE5" w:rsidP="00C94B7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Example</w:t>
      </w:r>
      <w:r w:rsidR="003D691D"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of timed metadata</w:t>
      </w:r>
      <w:r w:rsidR="003D691D">
        <w:rPr>
          <w:rFonts w:eastAsia="Malgun Gothic"/>
          <w:lang w:eastAsia="ko-KR"/>
        </w:rPr>
        <w:t xml:space="preserve"> in MPD</w:t>
      </w:r>
      <w:r>
        <w:rPr>
          <w:rFonts w:eastAsia="Malgun Gothic" w:hint="eastAsia"/>
          <w:lang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24"/>
      </w:tblGrid>
      <w:tr w:rsidR="000D4437" w:rsidRPr="00C665FA" w:rsidTr="000D4437">
        <w:trPr>
          <w:jc w:val="center"/>
        </w:trPr>
        <w:tc>
          <w:tcPr>
            <w:tcW w:w="9224" w:type="dxa"/>
          </w:tcPr>
          <w:p w:rsidR="000D4437" w:rsidRPr="00AE4FE5" w:rsidRDefault="000D4437" w:rsidP="00C94B7F">
            <w:pPr>
              <w:pStyle w:val="Example8"/>
            </w:pPr>
            <w:r w:rsidRPr="00AE4FE5">
              <w:t>…</w:t>
            </w:r>
          </w:p>
          <w:p w:rsidR="000D4437" w:rsidRPr="00AE4FE5" w:rsidRDefault="000D4437" w:rsidP="00C94B7F">
            <w:pPr>
              <w:pStyle w:val="Example8"/>
            </w:pPr>
            <w:r w:rsidRPr="00AE4FE5">
              <w:t>&lt;Period start=”PT0s”&gt;</w:t>
            </w:r>
          </w:p>
          <w:p w:rsidR="000D4437" w:rsidRPr="00AE4FE5" w:rsidRDefault="000D4437" w:rsidP="00C94B7F">
            <w:pPr>
              <w:pStyle w:val="Example8"/>
              <w:ind w:firstLineChars="150" w:firstLine="270"/>
              <w:rPr>
                <w:rFonts w:eastAsia="Malgun Gothic"/>
                <w:lang w:eastAsia="ko-KR"/>
              </w:rPr>
            </w:pPr>
            <w:r w:rsidRPr="00AE4FE5">
              <w:t>&lt;Representation mimeType=”video/isof”&gt;</w:t>
            </w:r>
          </w:p>
          <w:p w:rsidR="00C94B7F" w:rsidRPr="00AE4FE5" w:rsidRDefault="004C4BE4" w:rsidP="00C94B7F">
            <w:pPr>
              <w:pStyle w:val="Example8"/>
              <w:ind w:firstLineChars="300" w:firstLine="540"/>
              <w:rPr>
                <w:rFonts w:eastAsia="Malgun Gothic"/>
                <w:highlight w:val="yellow"/>
                <w:lang w:eastAsia="ko-KR"/>
              </w:rPr>
            </w:pPr>
            <w:r w:rsidRPr="00AE4FE5">
              <w:rPr>
                <w:highlight w:val="yellow"/>
              </w:rPr>
              <w:t>&lt;timedMetadata star</w:t>
            </w:r>
            <w:r w:rsidR="00C94B7F" w:rsidRPr="00AE4FE5">
              <w:rPr>
                <w:highlight w:val="yellow"/>
              </w:rPr>
              <w:t>tTime=”PT10s” duration=”PT60s”&gt;</w:t>
            </w:r>
          </w:p>
          <w:p w:rsidR="004C4BE4" w:rsidRPr="00AE4FE5" w:rsidRDefault="004C4BE4" w:rsidP="00C94B7F">
            <w:pPr>
              <w:pStyle w:val="Example8"/>
              <w:ind w:firstLineChars="450" w:firstLine="810"/>
              <w:rPr>
                <w:highlight w:val="yellow"/>
              </w:rPr>
            </w:pPr>
            <w:r w:rsidRPr="00AE4FE5">
              <w:rPr>
                <w:highlight w:val="yellow"/>
              </w:rPr>
              <w:t>Car chase scene</w:t>
            </w:r>
          </w:p>
          <w:p w:rsidR="000D4437" w:rsidRPr="00AE4FE5" w:rsidRDefault="004C4BE4" w:rsidP="0020554C">
            <w:pPr>
              <w:pStyle w:val="Example8"/>
              <w:ind w:firstLineChars="300" w:firstLine="540"/>
            </w:pPr>
            <w:r w:rsidRPr="00AE4FE5">
              <w:rPr>
                <w:highlight w:val="yellow"/>
              </w:rPr>
              <w:t>&lt;/timedMetadata&gt;</w:t>
            </w:r>
            <w:r w:rsidR="000D4437" w:rsidRPr="00AE4FE5">
              <w:t>&lt;SegmentInfo duration=”PT120s” baseURL=”rep2”/&gt;</w:t>
            </w:r>
          </w:p>
          <w:p w:rsidR="000D4437" w:rsidRPr="00AE4FE5" w:rsidRDefault="00C94B7F" w:rsidP="00C94B7F">
            <w:pPr>
              <w:pStyle w:val="Example8"/>
            </w:pPr>
            <w:r w:rsidRPr="00AE4FE5">
              <w:t xml:space="preserve">     </w:t>
            </w:r>
            <w:r w:rsidRPr="00AE4FE5">
              <w:rPr>
                <w:rFonts w:eastAsia="Malgun Gothic"/>
                <w:lang w:eastAsia="ko-KR"/>
              </w:rPr>
              <w:t xml:space="preserve">   </w:t>
            </w:r>
            <w:r w:rsidR="000D4437" w:rsidRPr="00AE4FE5">
              <w:t>&lt;InitialisationSegmentURL sourceURL=”seg-init.3gp”/&gt;</w:t>
            </w:r>
          </w:p>
          <w:p w:rsidR="000D4437" w:rsidRPr="00AE4FE5" w:rsidRDefault="000D4437" w:rsidP="00C94B7F">
            <w:pPr>
              <w:pStyle w:val="Example8"/>
            </w:pPr>
            <w:r w:rsidRPr="00AE4FE5">
              <w:t xml:space="preserve">      </w:t>
            </w:r>
            <w:r w:rsidR="00C94B7F" w:rsidRPr="00AE4FE5">
              <w:rPr>
                <w:rFonts w:eastAsia="Malgun Gothic"/>
                <w:lang w:eastAsia="ko-KR"/>
              </w:rPr>
              <w:t xml:space="preserve">  </w:t>
            </w:r>
            <w:r w:rsidRPr="00AE4FE5">
              <w:t>&lt;Url sourceURL=”seg-1.3gp”/&gt;</w:t>
            </w:r>
          </w:p>
          <w:p w:rsidR="000D4437" w:rsidRPr="00AE4FE5" w:rsidRDefault="000D4437" w:rsidP="00C94B7F">
            <w:pPr>
              <w:pStyle w:val="Example8"/>
              <w:ind w:firstLineChars="450" w:firstLine="810"/>
            </w:pPr>
            <w:r w:rsidRPr="00AE4FE5">
              <w:t>&lt;Url sourceURL=”seg-2.3gp”/&gt;</w:t>
            </w:r>
          </w:p>
          <w:p w:rsidR="000D4437" w:rsidRPr="00AE4FE5" w:rsidRDefault="000D4437" w:rsidP="00C94B7F">
            <w:pPr>
              <w:pStyle w:val="Example8"/>
              <w:ind w:firstLineChars="450" w:firstLine="810"/>
            </w:pPr>
            <w:r w:rsidRPr="00AE4FE5">
              <w:t>&lt;Url sourceURL=”seg-3.3gp”/&gt;</w:t>
            </w:r>
          </w:p>
          <w:p w:rsidR="000D4437" w:rsidRPr="00AE4FE5" w:rsidRDefault="000D4437" w:rsidP="00C94B7F">
            <w:pPr>
              <w:pStyle w:val="Example8"/>
              <w:ind w:firstLineChars="300" w:firstLine="540"/>
            </w:pPr>
            <w:r w:rsidRPr="00AE4FE5">
              <w:t>&lt;/SegmentInfo&gt;</w:t>
            </w:r>
          </w:p>
          <w:p w:rsidR="000D4437" w:rsidRPr="00AE4FE5" w:rsidRDefault="000D4437" w:rsidP="00C94B7F">
            <w:pPr>
              <w:pStyle w:val="Example8"/>
              <w:ind w:firstLineChars="150" w:firstLine="270"/>
              <w:rPr>
                <w:rFonts w:eastAsia="Malgun Gothic"/>
                <w:lang w:eastAsia="ko-KR"/>
              </w:rPr>
            </w:pPr>
            <w:r w:rsidRPr="00AE4FE5">
              <w:t>&lt;/Representation&gt;</w:t>
            </w:r>
          </w:p>
          <w:p w:rsidR="000D4437" w:rsidRPr="00AE4FE5" w:rsidRDefault="000D4437" w:rsidP="00C94B7F">
            <w:pPr>
              <w:pStyle w:val="Example8"/>
              <w:ind w:firstLineChars="150" w:firstLine="270"/>
            </w:pPr>
            <w:r w:rsidRPr="00AE4FE5">
              <w:t>&lt;Representation mimeType=”audio/</w:t>
            </w:r>
            <w:r w:rsidR="00EF42E0">
              <w:rPr>
                <w:rFonts w:eastAsiaTheme="minorEastAsia" w:hint="eastAsia"/>
                <w:lang w:eastAsia="ko-KR"/>
              </w:rPr>
              <w:t>aac</w:t>
            </w:r>
            <w:r w:rsidRPr="00AE4FE5">
              <w:t>”&gt;</w:t>
            </w:r>
          </w:p>
          <w:p w:rsidR="00034F32" w:rsidRPr="00AE4FE5" w:rsidRDefault="00034F32" w:rsidP="00034F32">
            <w:pPr>
              <w:pStyle w:val="Example8"/>
              <w:ind w:firstLineChars="300" w:firstLine="540"/>
              <w:rPr>
                <w:rFonts w:eastAsia="Malgun Gothic"/>
                <w:lang w:eastAsia="ko-KR"/>
              </w:rPr>
            </w:pPr>
            <w:r w:rsidRPr="00AE4FE5">
              <w:rPr>
                <w:highlight w:val="yellow"/>
              </w:rPr>
              <w:t>&lt;timedMetadata startTime=”PT10s” duration=”PT60s”</w:t>
            </w:r>
            <w:r>
              <w:rPr>
                <w:rFonts w:eastAsia="맑은 고딕" w:hint="eastAsia"/>
                <w:highlight w:val="yellow"/>
                <w:lang w:eastAsia="ko-KR"/>
              </w:rPr>
              <w:t xml:space="preserve"> </w:t>
            </w:r>
            <w:r>
              <w:rPr>
                <w:rFonts w:eastAsia="Malgun Gothic" w:hint="eastAsia"/>
                <w:highlight w:val="yellow"/>
                <w:lang w:eastAsia="ko-KR"/>
              </w:rPr>
              <w:t>source</w:t>
            </w:r>
            <w:r w:rsidRPr="00AE4FE5">
              <w:rPr>
                <w:rFonts w:eastAsia="Malgun Gothic"/>
                <w:highlight w:val="yellow"/>
                <w:lang w:eastAsia="ko-KR"/>
              </w:rPr>
              <w:t>URL=”</w:t>
            </w:r>
            <w:r w:rsidR="00C6581B">
              <w:rPr>
                <w:rFonts w:eastAsiaTheme="minorEastAsia" w:hint="eastAsia"/>
                <w:highlight w:val="yellow"/>
                <w:lang w:eastAsia="ko-KR"/>
              </w:rPr>
              <w:t>meta</w:t>
            </w:r>
            <w:r>
              <w:rPr>
                <w:rFonts w:eastAsia="Malgun Gothic" w:hint="eastAsia"/>
                <w:highlight w:val="yellow"/>
                <w:lang w:eastAsia="ko-KR"/>
              </w:rPr>
              <w:t>.xml</w:t>
            </w:r>
            <w:r w:rsidRPr="00AE4FE5">
              <w:rPr>
                <w:rFonts w:eastAsia="Malgun Gothic"/>
                <w:highlight w:val="yellow"/>
                <w:lang w:eastAsia="ko-KR"/>
              </w:rPr>
              <w:t>”/&gt;</w:t>
            </w:r>
          </w:p>
          <w:p w:rsidR="000D4437" w:rsidRPr="00AE4FE5" w:rsidRDefault="000D4437" w:rsidP="00C94B7F">
            <w:pPr>
              <w:pStyle w:val="Example8"/>
              <w:ind w:firstLineChars="300" w:firstLine="540"/>
            </w:pPr>
            <w:r w:rsidRPr="00AE4FE5">
              <w:t>&lt;SegmentInfo duration=”PT120s” baseURL=”rep2”/&gt;</w:t>
            </w:r>
          </w:p>
          <w:p w:rsidR="000D4437" w:rsidRPr="00AE4FE5" w:rsidRDefault="00C94B7F" w:rsidP="00C94B7F">
            <w:pPr>
              <w:pStyle w:val="Example8"/>
            </w:pPr>
            <w:r w:rsidRPr="00AE4FE5">
              <w:t xml:space="preserve">     </w:t>
            </w:r>
            <w:r w:rsidRPr="00AE4FE5">
              <w:rPr>
                <w:rFonts w:eastAsia="Malgun Gothic"/>
                <w:lang w:eastAsia="ko-KR"/>
              </w:rPr>
              <w:t xml:space="preserve">   </w:t>
            </w:r>
            <w:r w:rsidR="000D4437" w:rsidRPr="00AE4FE5">
              <w:t>&lt;InitialisationSegmentURL sourceURL=”seg-init.3gp”/&gt;</w:t>
            </w:r>
          </w:p>
          <w:p w:rsidR="000D4437" w:rsidRPr="00AE4FE5" w:rsidRDefault="000D4437" w:rsidP="00C94B7F">
            <w:pPr>
              <w:pStyle w:val="Example8"/>
            </w:pPr>
            <w:r w:rsidRPr="00AE4FE5">
              <w:t xml:space="preserve">   </w:t>
            </w:r>
            <w:r w:rsidR="00C94B7F" w:rsidRPr="00AE4FE5">
              <w:rPr>
                <w:rFonts w:eastAsia="Malgun Gothic"/>
                <w:lang w:eastAsia="ko-KR"/>
              </w:rPr>
              <w:t xml:space="preserve">  </w:t>
            </w:r>
            <w:r w:rsidRPr="00AE4FE5">
              <w:t xml:space="preserve">   &lt;Url sourceURL=”seg-1.3gp”/&gt;</w:t>
            </w:r>
          </w:p>
          <w:p w:rsidR="000D4437" w:rsidRPr="00AE4FE5" w:rsidRDefault="000D4437" w:rsidP="00AE4FE5">
            <w:pPr>
              <w:pStyle w:val="Example8"/>
              <w:ind w:firstLineChars="500" w:firstLine="900"/>
            </w:pPr>
            <w:r w:rsidRPr="00AE4FE5">
              <w:t>&lt;Url sourceURL=”seg-2.3gp”/&gt;</w:t>
            </w:r>
          </w:p>
          <w:p w:rsidR="000D4437" w:rsidRPr="00AE4FE5" w:rsidRDefault="000D4437" w:rsidP="00C94B7F">
            <w:pPr>
              <w:pStyle w:val="Example8"/>
              <w:ind w:firstLineChars="450" w:firstLine="810"/>
            </w:pPr>
            <w:r w:rsidRPr="00AE4FE5">
              <w:t>&lt;Url sourceURL=”seg-3.3gp”/&gt;</w:t>
            </w:r>
          </w:p>
          <w:p w:rsidR="000D4437" w:rsidRPr="00AE4FE5" w:rsidRDefault="000D4437" w:rsidP="00C94B7F">
            <w:pPr>
              <w:pStyle w:val="Example8"/>
              <w:ind w:firstLineChars="300" w:firstLine="540"/>
            </w:pPr>
            <w:r w:rsidRPr="00AE4FE5">
              <w:t>&lt;/SegmentInfo&gt;</w:t>
            </w:r>
          </w:p>
          <w:p w:rsidR="000D4437" w:rsidRPr="00AE4FE5" w:rsidRDefault="000D4437" w:rsidP="00C94B7F">
            <w:pPr>
              <w:pStyle w:val="Example8"/>
              <w:ind w:firstLineChars="150" w:firstLine="270"/>
            </w:pPr>
            <w:r w:rsidRPr="00AE4FE5">
              <w:t>&lt;/Representation&gt;</w:t>
            </w:r>
          </w:p>
          <w:p w:rsidR="000D4437" w:rsidRPr="00AE4FE5" w:rsidRDefault="000D4437" w:rsidP="00C94B7F">
            <w:pPr>
              <w:pStyle w:val="Example8"/>
              <w:ind w:firstLineChars="150" w:firstLine="270"/>
            </w:pPr>
            <w:r w:rsidRPr="00AE4FE5">
              <w:t>…</w:t>
            </w:r>
          </w:p>
          <w:p w:rsidR="000D4437" w:rsidRPr="00AE4FE5" w:rsidRDefault="000D4437" w:rsidP="00C94B7F">
            <w:pPr>
              <w:pStyle w:val="Example8"/>
            </w:pPr>
            <w:r w:rsidRPr="00AE4FE5">
              <w:t>&lt;/Period&gt;</w:t>
            </w:r>
          </w:p>
          <w:p w:rsidR="000D4437" w:rsidRPr="00AE4FE5" w:rsidRDefault="000D4437" w:rsidP="00C94B7F">
            <w:pPr>
              <w:pStyle w:val="Example8"/>
            </w:pPr>
            <w:r w:rsidRPr="00AE4FE5">
              <w:t>…</w:t>
            </w:r>
          </w:p>
        </w:tc>
      </w:tr>
    </w:tbl>
    <w:p w:rsidR="00F35A53" w:rsidRPr="00C665FA" w:rsidRDefault="00F35A53" w:rsidP="00A91475">
      <w:pPr>
        <w:pStyle w:val="1"/>
        <w:rPr>
          <w:rFonts w:eastAsia="Malgun Gothic" w:cs="Arial"/>
          <w:lang w:eastAsia="ko-KR"/>
        </w:rPr>
      </w:pPr>
      <w:r w:rsidRPr="00C665FA">
        <w:rPr>
          <w:rFonts w:cs="Arial"/>
        </w:rPr>
        <w:t>References</w:t>
      </w:r>
      <w:bookmarkEnd w:id="4"/>
      <w:bookmarkEnd w:id="5"/>
    </w:p>
    <w:p w:rsidR="00245AB2" w:rsidRPr="00EF42E0" w:rsidRDefault="001B76C6" w:rsidP="009D37F1">
      <w:pPr>
        <w:numPr>
          <w:ilvl w:val="0"/>
          <w:numId w:val="3"/>
        </w:numPr>
        <w:rPr>
          <w:rFonts w:ascii="Arial" w:hAnsi="Arial" w:cs="Arial"/>
          <w:lang w:eastAsia="ko-KR"/>
        </w:rPr>
      </w:pPr>
      <w:bookmarkStart w:id="6" w:name="_Ref271657997"/>
      <w:bookmarkStart w:id="7" w:name="_Ref268273664"/>
      <w:r w:rsidRPr="001B76C6">
        <w:rPr>
          <w:rFonts w:ascii="Arial" w:hAnsi="Arial" w:cs="Arial"/>
          <w:lang w:eastAsia="ko-KR"/>
        </w:rPr>
        <w:t>ISO/IEC JTC1/SC29/WG</w:t>
      </w:r>
      <w:r w:rsidRPr="001B76C6">
        <w:rPr>
          <w:rFonts w:ascii="Arial" w:hAnsi="Arial" w:cs="Arial"/>
          <w:lang w:eastAsia="ja-JP"/>
        </w:rPr>
        <w:t xml:space="preserve"> </w:t>
      </w:r>
      <w:r w:rsidRPr="001B76C6">
        <w:rPr>
          <w:rFonts w:ascii="Arial" w:hAnsi="Arial" w:cs="Arial"/>
          <w:lang w:eastAsia="ko-KR"/>
        </w:rPr>
        <w:t>11</w:t>
      </w:r>
      <w:r w:rsidRPr="001B76C6">
        <w:rPr>
          <w:rFonts w:ascii="Arial" w:hAnsi="Arial" w:cs="Arial"/>
          <w:lang w:eastAsia="ja-JP"/>
        </w:rPr>
        <w:t xml:space="preserve"> </w:t>
      </w:r>
      <w:r w:rsidRPr="001B76C6">
        <w:rPr>
          <w:rFonts w:ascii="Arial" w:eastAsia="Malgun Gothic" w:hAnsi="Arial" w:cs="Arial"/>
          <w:lang w:eastAsia="ko-KR"/>
        </w:rPr>
        <w:t>m17779</w:t>
      </w:r>
      <w:r w:rsidRPr="001B76C6">
        <w:rPr>
          <w:rFonts w:ascii="Arial" w:hAnsi="Arial" w:cs="Arial"/>
          <w:lang w:eastAsia="ko-KR"/>
        </w:rPr>
        <w:t xml:space="preserve">: </w:t>
      </w:r>
      <w:bookmarkEnd w:id="6"/>
      <w:r w:rsidRPr="001B76C6">
        <w:rPr>
          <w:rFonts w:ascii="Arial" w:hAnsi="Arial" w:cs="Arial"/>
          <w:lang w:eastAsia="ko-KR"/>
        </w:rPr>
        <w:t>Response to Call for Proposals for HTTP Streaming of MPEG Media standard</w:t>
      </w:r>
    </w:p>
    <w:p w:rsidR="006E120C" w:rsidRPr="00EF42E0" w:rsidRDefault="001B76C6" w:rsidP="009D37F1">
      <w:pPr>
        <w:numPr>
          <w:ilvl w:val="0"/>
          <w:numId w:val="3"/>
        </w:numPr>
        <w:rPr>
          <w:rFonts w:ascii="Arial" w:hAnsi="Arial" w:cs="Arial"/>
          <w:lang w:eastAsia="ko-KR"/>
        </w:rPr>
      </w:pPr>
      <w:bookmarkStart w:id="8" w:name="_Ref271682092"/>
      <w:r w:rsidRPr="001B76C6">
        <w:rPr>
          <w:rFonts w:ascii="Arial" w:hAnsi="Arial" w:cs="Arial"/>
          <w:lang w:eastAsia="ko-KR"/>
        </w:rPr>
        <w:t>ISO/IEC JTC1/SC29/WG</w:t>
      </w:r>
      <w:r w:rsidRPr="001B76C6">
        <w:rPr>
          <w:rFonts w:ascii="Arial" w:hAnsi="Arial" w:cs="Arial"/>
          <w:lang w:eastAsia="ja-JP"/>
        </w:rPr>
        <w:t xml:space="preserve"> </w:t>
      </w:r>
      <w:r w:rsidRPr="001B76C6">
        <w:rPr>
          <w:rFonts w:ascii="Arial" w:hAnsi="Arial" w:cs="Arial"/>
          <w:lang w:eastAsia="ko-KR"/>
        </w:rPr>
        <w:t>11</w:t>
      </w:r>
      <w:r w:rsidRPr="001B76C6">
        <w:rPr>
          <w:rFonts w:ascii="Arial" w:hAnsi="Arial" w:cs="Arial"/>
          <w:lang w:eastAsia="ja-JP"/>
        </w:rPr>
        <w:t xml:space="preserve"> </w:t>
      </w:r>
      <w:r w:rsidRPr="001B76C6">
        <w:rPr>
          <w:rFonts w:ascii="Arial" w:eastAsia="Malgun Gothic" w:hAnsi="Arial" w:cs="Arial"/>
          <w:lang w:eastAsia="ko-KR"/>
        </w:rPr>
        <w:t>m18010</w:t>
      </w:r>
      <w:r w:rsidRPr="001B76C6">
        <w:rPr>
          <w:rFonts w:ascii="Arial" w:hAnsi="Arial" w:cs="Arial"/>
          <w:lang w:eastAsia="ko-KR"/>
        </w:rPr>
        <w:t xml:space="preserve">: </w:t>
      </w:r>
      <w:bookmarkEnd w:id="7"/>
      <w:bookmarkEnd w:id="8"/>
      <w:r w:rsidRPr="001B76C6">
        <w:rPr>
          <w:rFonts w:ascii="Arial" w:eastAsia="Malgun Gothic" w:hAnsi="Arial" w:cs="Arial"/>
          <w:lang w:eastAsia="ko-KR"/>
        </w:rPr>
        <w:t>DASH Evaluation Experiment #2: MPD Modification, Corrections, and Extension</w:t>
      </w:r>
    </w:p>
    <w:p w:rsidR="00DC4810" w:rsidRDefault="00DC4810">
      <w:pPr>
        <w:ind w:left="400"/>
        <w:rPr>
          <w:rFonts w:ascii="Arial" w:hAnsi="Arial" w:cs="Arial"/>
          <w:lang w:eastAsia="ko-KR"/>
        </w:rPr>
      </w:pPr>
    </w:p>
    <w:sectPr w:rsidR="00DC4810" w:rsidSect="00EA0D3C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810" w:rsidRDefault="00DC4810">
      <w:r>
        <w:separator/>
      </w:r>
    </w:p>
  </w:endnote>
  <w:endnote w:type="continuationSeparator" w:id="0">
    <w:p w:rsidR="00DC4810" w:rsidRDefault="00DC4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charset w:val="50"/>
    <w:family w:val="auto"/>
    <w:pitch w:val="variable"/>
    <w:sig w:usb0="00000001" w:usb1="00000000" w:usb2="0100040E" w:usb3="00000000" w:csb0="00040000" w:csb1="00000000"/>
  </w:font>
  <w:font w:name="Dot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810" w:rsidRDefault="00DC4810">
      <w:r>
        <w:separator/>
      </w:r>
    </w:p>
  </w:footnote>
  <w:footnote w:type="continuationSeparator" w:id="0">
    <w:p w:rsidR="00DC4810" w:rsidRDefault="00DC4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88AFB7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A55008"/>
    <w:multiLevelType w:val="multilevel"/>
    <w:tmpl w:val="D6562EEC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a2"/>
      <w:lvlText w:val="4.%1.%2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4.%1.%2.%3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4.%1.%2.%3.%4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4.%1.%2.%3.%4.%5"/>
      <w:lvlJc w:val="left"/>
      <w:pPr>
        <w:tabs>
          <w:tab w:val="num" w:pos="180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4.%1.%2.%3.%4.%5.%6"/>
      <w:lvlJc w:val="left"/>
      <w:pPr>
        <w:tabs>
          <w:tab w:val="num" w:pos="180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0F555279"/>
    <w:multiLevelType w:val="hybridMultilevel"/>
    <w:tmpl w:val="5CA46B28"/>
    <w:lvl w:ilvl="0" w:tplc="0409001B">
      <w:start w:val="1"/>
      <w:numFmt w:val="bullet"/>
      <w:lvlText w:val="•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07040DD"/>
    <w:multiLevelType w:val="hybridMultilevel"/>
    <w:tmpl w:val="2410C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75228B6"/>
    <w:multiLevelType w:val="hybridMultilevel"/>
    <w:tmpl w:val="30908D56"/>
    <w:lvl w:ilvl="0" w:tplc="2B748922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6A417B7F"/>
    <w:multiLevelType w:val="multilevel"/>
    <w:tmpl w:val="823CC332"/>
    <w:lvl w:ilvl="0">
      <w:start w:val="1"/>
      <w:numFmt w:val="decimal"/>
      <w:pStyle w:val="1"/>
      <w:lvlText w:val="%1."/>
      <w:lvlJc w:val="left"/>
      <w:pPr>
        <w:ind w:left="567" w:hanging="567"/>
      </w:pPr>
      <w:rPr>
        <w:rFonts w:hint="default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432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83"/>
        </w:tabs>
        <w:ind w:left="1702" w:hanging="85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32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851" w:hanging="851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851" w:hanging="8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851" w:hanging="851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851" w:hanging="85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851" w:hanging="85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6"/>
  <w:doNotDisplayPageBoundaries/>
  <w:bordersDoNotSurroundHeader/>
  <w:bordersDoNotSurroundFooter/>
  <w:stylePaneFormatFilter w:val="3F01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13AE5"/>
    <w:rsid w:val="0000343D"/>
    <w:rsid w:val="000044F3"/>
    <w:rsid w:val="00005FB8"/>
    <w:rsid w:val="00016807"/>
    <w:rsid w:val="00020D56"/>
    <w:rsid w:val="000220B9"/>
    <w:rsid w:val="00022226"/>
    <w:rsid w:val="0002453B"/>
    <w:rsid w:val="0003406A"/>
    <w:rsid w:val="00034F32"/>
    <w:rsid w:val="000404E7"/>
    <w:rsid w:val="00046B93"/>
    <w:rsid w:val="00052184"/>
    <w:rsid w:val="00053D79"/>
    <w:rsid w:val="00065ADC"/>
    <w:rsid w:val="00066B9B"/>
    <w:rsid w:val="00067C65"/>
    <w:rsid w:val="0007797D"/>
    <w:rsid w:val="00090B0F"/>
    <w:rsid w:val="00096E18"/>
    <w:rsid w:val="00097FF0"/>
    <w:rsid w:val="000A211D"/>
    <w:rsid w:val="000A37B6"/>
    <w:rsid w:val="000A46E4"/>
    <w:rsid w:val="000A572E"/>
    <w:rsid w:val="000A5D85"/>
    <w:rsid w:val="000A6BEF"/>
    <w:rsid w:val="000A7AEB"/>
    <w:rsid w:val="000C1150"/>
    <w:rsid w:val="000C62EC"/>
    <w:rsid w:val="000C6F71"/>
    <w:rsid w:val="000D085A"/>
    <w:rsid w:val="000D4417"/>
    <w:rsid w:val="000D4437"/>
    <w:rsid w:val="000E0221"/>
    <w:rsid w:val="000E0BAF"/>
    <w:rsid w:val="000E12EF"/>
    <w:rsid w:val="000E3C95"/>
    <w:rsid w:val="000F3678"/>
    <w:rsid w:val="000F6AFA"/>
    <w:rsid w:val="0010216A"/>
    <w:rsid w:val="001042EC"/>
    <w:rsid w:val="0011145B"/>
    <w:rsid w:val="00120420"/>
    <w:rsid w:val="00126C79"/>
    <w:rsid w:val="00127870"/>
    <w:rsid w:val="00127CAB"/>
    <w:rsid w:val="00130E03"/>
    <w:rsid w:val="00130FF9"/>
    <w:rsid w:val="0014102F"/>
    <w:rsid w:val="00151664"/>
    <w:rsid w:val="001544FA"/>
    <w:rsid w:val="00172208"/>
    <w:rsid w:val="00181227"/>
    <w:rsid w:val="00182A87"/>
    <w:rsid w:val="001931C6"/>
    <w:rsid w:val="001B01B1"/>
    <w:rsid w:val="001B0F04"/>
    <w:rsid w:val="001B1D4B"/>
    <w:rsid w:val="001B337C"/>
    <w:rsid w:val="001B55A7"/>
    <w:rsid w:val="001B76C6"/>
    <w:rsid w:val="001C1877"/>
    <w:rsid w:val="001C6000"/>
    <w:rsid w:val="001C6BDE"/>
    <w:rsid w:val="001C754E"/>
    <w:rsid w:val="001D15AF"/>
    <w:rsid w:val="001D26D8"/>
    <w:rsid w:val="001D34AF"/>
    <w:rsid w:val="001D43DD"/>
    <w:rsid w:val="001D547B"/>
    <w:rsid w:val="001E44B7"/>
    <w:rsid w:val="001E5499"/>
    <w:rsid w:val="001E718A"/>
    <w:rsid w:val="001E7D3D"/>
    <w:rsid w:val="001F2524"/>
    <w:rsid w:val="00200ABF"/>
    <w:rsid w:val="0020300D"/>
    <w:rsid w:val="0020554C"/>
    <w:rsid w:val="00211554"/>
    <w:rsid w:val="00214AE7"/>
    <w:rsid w:val="00222EAC"/>
    <w:rsid w:val="002255F2"/>
    <w:rsid w:val="00233025"/>
    <w:rsid w:val="00233912"/>
    <w:rsid w:val="00235956"/>
    <w:rsid w:val="00245AB2"/>
    <w:rsid w:val="00245F78"/>
    <w:rsid w:val="00247607"/>
    <w:rsid w:val="002500F8"/>
    <w:rsid w:val="00250F8F"/>
    <w:rsid w:val="002602D2"/>
    <w:rsid w:val="00262DD0"/>
    <w:rsid w:val="00265F36"/>
    <w:rsid w:val="002663E0"/>
    <w:rsid w:val="00273BFF"/>
    <w:rsid w:val="002742F6"/>
    <w:rsid w:val="002744D2"/>
    <w:rsid w:val="00274991"/>
    <w:rsid w:val="00274A76"/>
    <w:rsid w:val="00274FFC"/>
    <w:rsid w:val="002935B2"/>
    <w:rsid w:val="002952FB"/>
    <w:rsid w:val="002960A7"/>
    <w:rsid w:val="002A0BBC"/>
    <w:rsid w:val="002A2DAF"/>
    <w:rsid w:val="002A31CD"/>
    <w:rsid w:val="002A52F5"/>
    <w:rsid w:val="002A7CDA"/>
    <w:rsid w:val="002B0EE5"/>
    <w:rsid w:val="002C1D8C"/>
    <w:rsid w:val="002C1DA1"/>
    <w:rsid w:val="002C4ACB"/>
    <w:rsid w:val="002C630E"/>
    <w:rsid w:val="002D1F48"/>
    <w:rsid w:val="002D29DE"/>
    <w:rsid w:val="002D3394"/>
    <w:rsid w:val="002D36E9"/>
    <w:rsid w:val="002E122B"/>
    <w:rsid w:val="002E15E4"/>
    <w:rsid w:val="002E7A36"/>
    <w:rsid w:val="002F0317"/>
    <w:rsid w:val="002F6FAA"/>
    <w:rsid w:val="002F7EBB"/>
    <w:rsid w:val="00304981"/>
    <w:rsid w:val="00316CFC"/>
    <w:rsid w:val="0032131C"/>
    <w:rsid w:val="00322D87"/>
    <w:rsid w:val="00340024"/>
    <w:rsid w:val="00340A76"/>
    <w:rsid w:val="00340FC3"/>
    <w:rsid w:val="0035151B"/>
    <w:rsid w:val="00354AB1"/>
    <w:rsid w:val="00356975"/>
    <w:rsid w:val="0035772A"/>
    <w:rsid w:val="00373789"/>
    <w:rsid w:val="00382F68"/>
    <w:rsid w:val="00396A82"/>
    <w:rsid w:val="003A3D8A"/>
    <w:rsid w:val="003A6752"/>
    <w:rsid w:val="003B0AF8"/>
    <w:rsid w:val="003B7648"/>
    <w:rsid w:val="003C3074"/>
    <w:rsid w:val="003D14FA"/>
    <w:rsid w:val="003D162B"/>
    <w:rsid w:val="003D473B"/>
    <w:rsid w:val="003D4F40"/>
    <w:rsid w:val="003D691D"/>
    <w:rsid w:val="003D7EF9"/>
    <w:rsid w:val="003E2953"/>
    <w:rsid w:val="003E352A"/>
    <w:rsid w:val="003E53E8"/>
    <w:rsid w:val="003E664E"/>
    <w:rsid w:val="003F142A"/>
    <w:rsid w:val="003F19D6"/>
    <w:rsid w:val="003F3B61"/>
    <w:rsid w:val="003F4A03"/>
    <w:rsid w:val="003F73A2"/>
    <w:rsid w:val="00400BE0"/>
    <w:rsid w:val="004045A5"/>
    <w:rsid w:val="00406988"/>
    <w:rsid w:val="00406C41"/>
    <w:rsid w:val="0041272B"/>
    <w:rsid w:val="00414132"/>
    <w:rsid w:val="0041651E"/>
    <w:rsid w:val="004166E6"/>
    <w:rsid w:val="004204C2"/>
    <w:rsid w:val="00421E81"/>
    <w:rsid w:val="004237BC"/>
    <w:rsid w:val="00423D03"/>
    <w:rsid w:val="00425270"/>
    <w:rsid w:val="00427651"/>
    <w:rsid w:val="004314B5"/>
    <w:rsid w:val="00431B79"/>
    <w:rsid w:val="00442AD4"/>
    <w:rsid w:val="0044581E"/>
    <w:rsid w:val="004474E3"/>
    <w:rsid w:val="00453C94"/>
    <w:rsid w:val="00460763"/>
    <w:rsid w:val="004611C6"/>
    <w:rsid w:val="004768B1"/>
    <w:rsid w:val="00477CBD"/>
    <w:rsid w:val="004803F6"/>
    <w:rsid w:val="0049097B"/>
    <w:rsid w:val="00492402"/>
    <w:rsid w:val="00492D93"/>
    <w:rsid w:val="00494908"/>
    <w:rsid w:val="004A0351"/>
    <w:rsid w:val="004A3ED4"/>
    <w:rsid w:val="004A4F8C"/>
    <w:rsid w:val="004B013D"/>
    <w:rsid w:val="004B0521"/>
    <w:rsid w:val="004B379E"/>
    <w:rsid w:val="004C4AAE"/>
    <w:rsid w:val="004C4BE4"/>
    <w:rsid w:val="004C6943"/>
    <w:rsid w:val="004D10F7"/>
    <w:rsid w:val="004D69CA"/>
    <w:rsid w:val="004E7305"/>
    <w:rsid w:val="004E7561"/>
    <w:rsid w:val="004F5FAD"/>
    <w:rsid w:val="0050125B"/>
    <w:rsid w:val="00504625"/>
    <w:rsid w:val="00514D35"/>
    <w:rsid w:val="00517AC6"/>
    <w:rsid w:val="00526196"/>
    <w:rsid w:val="00526ACD"/>
    <w:rsid w:val="0053053D"/>
    <w:rsid w:val="0054699F"/>
    <w:rsid w:val="00552179"/>
    <w:rsid w:val="00563941"/>
    <w:rsid w:val="00565985"/>
    <w:rsid w:val="005662B3"/>
    <w:rsid w:val="0056664C"/>
    <w:rsid w:val="005735B1"/>
    <w:rsid w:val="005736BA"/>
    <w:rsid w:val="005746D8"/>
    <w:rsid w:val="00575E0F"/>
    <w:rsid w:val="005801E1"/>
    <w:rsid w:val="00581405"/>
    <w:rsid w:val="005829D8"/>
    <w:rsid w:val="00583141"/>
    <w:rsid w:val="00587200"/>
    <w:rsid w:val="00595D83"/>
    <w:rsid w:val="00595F17"/>
    <w:rsid w:val="005A0FAD"/>
    <w:rsid w:val="005A3E38"/>
    <w:rsid w:val="005B1C23"/>
    <w:rsid w:val="005B5A6F"/>
    <w:rsid w:val="005C4211"/>
    <w:rsid w:val="005C4377"/>
    <w:rsid w:val="005C5317"/>
    <w:rsid w:val="005C74E2"/>
    <w:rsid w:val="005D3667"/>
    <w:rsid w:val="005D6FAE"/>
    <w:rsid w:val="005D7C8E"/>
    <w:rsid w:val="005E41CE"/>
    <w:rsid w:val="005E5353"/>
    <w:rsid w:val="005E6E46"/>
    <w:rsid w:val="005F3DA9"/>
    <w:rsid w:val="005F61C5"/>
    <w:rsid w:val="005F7FD9"/>
    <w:rsid w:val="00601766"/>
    <w:rsid w:val="00617449"/>
    <w:rsid w:val="00617B9D"/>
    <w:rsid w:val="00617CBD"/>
    <w:rsid w:val="00623A44"/>
    <w:rsid w:val="00624AE1"/>
    <w:rsid w:val="006257A6"/>
    <w:rsid w:val="00627456"/>
    <w:rsid w:val="00633FC2"/>
    <w:rsid w:val="00634C7F"/>
    <w:rsid w:val="00635993"/>
    <w:rsid w:val="00637CD4"/>
    <w:rsid w:val="00637CE3"/>
    <w:rsid w:val="00644FD5"/>
    <w:rsid w:val="006518C3"/>
    <w:rsid w:val="00660739"/>
    <w:rsid w:val="00661648"/>
    <w:rsid w:val="006639B6"/>
    <w:rsid w:val="00672154"/>
    <w:rsid w:val="00673D68"/>
    <w:rsid w:val="00675913"/>
    <w:rsid w:val="00687C9E"/>
    <w:rsid w:val="00691729"/>
    <w:rsid w:val="00691ACE"/>
    <w:rsid w:val="00693FAE"/>
    <w:rsid w:val="006A123A"/>
    <w:rsid w:val="006A7BD8"/>
    <w:rsid w:val="006B1FF2"/>
    <w:rsid w:val="006B72C5"/>
    <w:rsid w:val="006C6682"/>
    <w:rsid w:val="006D17A6"/>
    <w:rsid w:val="006D70EB"/>
    <w:rsid w:val="006E120C"/>
    <w:rsid w:val="006E277F"/>
    <w:rsid w:val="006E2864"/>
    <w:rsid w:val="006E4D13"/>
    <w:rsid w:val="006E6F1F"/>
    <w:rsid w:val="006E7226"/>
    <w:rsid w:val="00701075"/>
    <w:rsid w:val="00704368"/>
    <w:rsid w:val="007046F5"/>
    <w:rsid w:val="0071191E"/>
    <w:rsid w:val="00717360"/>
    <w:rsid w:val="00720002"/>
    <w:rsid w:val="00720801"/>
    <w:rsid w:val="00721002"/>
    <w:rsid w:val="00730099"/>
    <w:rsid w:val="00731E65"/>
    <w:rsid w:val="00743324"/>
    <w:rsid w:val="007470FD"/>
    <w:rsid w:val="00747738"/>
    <w:rsid w:val="0075501C"/>
    <w:rsid w:val="0075645A"/>
    <w:rsid w:val="00761D64"/>
    <w:rsid w:val="007705BD"/>
    <w:rsid w:val="007715A6"/>
    <w:rsid w:val="0079488D"/>
    <w:rsid w:val="007A59A9"/>
    <w:rsid w:val="007B30BA"/>
    <w:rsid w:val="007B69A8"/>
    <w:rsid w:val="007B6E81"/>
    <w:rsid w:val="007C3ADD"/>
    <w:rsid w:val="007D19A3"/>
    <w:rsid w:val="007D54AE"/>
    <w:rsid w:val="007D5601"/>
    <w:rsid w:val="007D5977"/>
    <w:rsid w:val="007E2410"/>
    <w:rsid w:val="007E4988"/>
    <w:rsid w:val="007E5E4B"/>
    <w:rsid w:val="007E7CD0"/>
    <w:rsid w:val="007F0065"/>
    <w:rsid w:val="007F280A"/>
    <w:rsid w:val="008006C5"/>
    <w:rsid w:val="00800E9D"/>
    <w:rsid w:val="00801549"/>
    <w:rsid w:val="00803609"/>
    <w:rsid w:val="008071BD"/>
    <w:rsid w:val="00812661"/>
    <w:rsid w:val="00812D55"/>
    <w:rsid w:val="00816ADD"/>
    <w:rsid w:val="00820A80"/>
    <w:rsid w:val="00835169"/>
    <w:rsid w:val="00835C24"/>
    <w:rsid w:val="00837292"/>
    <w:rsid w:val="00837C38"/>
    <w:rsid w:val="00842DCD"/>
    <w:rsid w:val="008508AE"/>
    <w:rsid w:val="008532D0"/>
    <w:rsid w:val="00864534"/>
    <w:rsid w:val="00867302"/>
    <w:rsid w:val="00881E7B"/>
    <w:rsid w:val="00882498"/>
    <w:rsid w:val="00882606"/>
    <w:rsid w:val="00885CDA"/>
    <w:rsid w:val="008872FA"/>
    <w:rsid w:val="00887DEB"/>
    <w:rsid w:val="008900C2"/>
    <w:rsid w:val="008914B0"/>
    <w:rsid w:val="00891900"/>
    <w:rsid w:val="008924D3"/>
    <w:rsid w:val="008A07FA"/>
    <w:rsid w:val="008A5766"/>
    <w:rsid w:val="008A5C49"/>
    <w:rsid w:val="008B2C9C"/>
    <w:rsid w:val="008B6339"/>
    <w:rsid w:val="008B6C8B"/>
    <w:rsid w:val="008B713C"/>
    <w:rsid w:val="008C118D"/>
    <w:rsid w:val="008C1573"/>
    <w:rsid w:val="008C6073"/>
    <w:rsid w:val="008D3504"/>
    <w:rsid w:val="008E340E"/>
    <w:rsid w:val="008E3555"/>
    <w:rsid w:val="008E6ACF"/>
    <w:rsid w:val="008F6523"/>
    <w:rsid w:val="009033AA"/>
    <w:rsid w:val="00911C63"/>
    <w:rsid w:val="00914858"/>
    <w:rsid w:val="00923703"/>
    <w:rsid w:val="00925BDC"/>
    <w:rsid w:val="009322D6"/>
    <w:rsid w:val="00941444"/>
    <w:rsid w:val="00942BDE"/>
    <w:rsid w:val="00944AB6"/>
    <w:rsid w:val="00944C56"/>
    <w:rsid w:val="0094606D"/>
    <w:rsid w:val="00951CAC"/>
    <w:rsid w:val="0095719B"/>
    <w:rsid w:val="00960895"/>
    <w:rsid w:val="00961AA4"/>
    <w:rsid w:val="00964F61"/>
    <w:rsid w:val="009657F4"/>
    <w:rsid w:val="00966068"/>
    <w:rsid w:val="00973B67"/>
    <w:rsid w:val="00974A61"/>
    <w:rsid w:val="0098253D"/>
    <w:rsid w:val="0098386D"/>
    <w:rsid w:val="0098398E"/>
    <w:rsid w:val="009848EB"/>
    <w:rsid w:val="00985F23"/>
    <w:rsid w:val="00996C01"/>
    <w:rsid w:val="009973BA"/>
    <w:rsid w:val="00997723"/>
    <w:rsid w:val="00997A41"/>
    <w:rsid w:val="00997D31"/>
    <w:rsid w:val="009A514B"/>
    <w:rsid w:val="009A79A5"/>
    <w:rsid w:val="009B377B"/>
    <w:rsid w:val="009B3881"/>
    <w:rsid w:val="009D37F1"/>
    <w:rsid w:val="009D5294"/>
    <w:rsid w:val="009F2840"/>
    <w:rsid w:val="009F3CF9"/>
    <w:rsid w:val="009F764C"/>
    <w:rsid w:val="009F775B"/>
    <w:rsid w:val="00A029A2"/>
    <w:rsid w:val="00A139DD"/>
    <w:rsid w:val="00A16886"/>
    <w:rsid w:val="00A17E08"/>
    <w:rsid w:val="00A22D6C"/>
    <w:rsid w:val="00A23586"/>
    <w:rsid w:val="00A23727"/>
    <w:rsid w:val="00A2539D"/>
    <w:rsid w:val="00A25BDC"/>
    <w:rsid w:val="00A27D72"/>
    <w:rsid w:val="00A41083"/>
    <w:rsid w:val="00A41746"/>
    <w:rsid w:val="00A42F87"/>
    <w:rsid w:val="00A442D3"/>
    <w:rsid w:val="00A44711"/>
    <w:rsid w:val="00A45BD7"/>
    <w:rsid w:val="00A5242F"/>
    <w:rsid w:val="00A5627D"/>
    <w:rsid w:val="00A612C7"/>
    <w:rsid w:val="00A72627"/>
    <w:rsid w:val="00A73272"/>
    <w:rsid w:val="00A73CCE"/>
    <w:rsid w:val="00A8412F"/>
    <w:rsid w:val="00A85620"/>
    <w:rsid w:val="00A91475"/>
    <w:rsid w:val="00A915DD"/>
    <w:rsid w:val="00A92F48"/>
    <w:rsid w:val="00AA1266"/>
    <w:rsid w:val="00AA13F7"/>
    <w:rsid w:val="00AA2D38"/>
    <w:rsid w:val="00AA45DC"/>
    <w:rsid w:val="00AA5CC9"/>
    <w:rsid w:val="00AB55A7"/>
    <w:rsid w:val="00AB798D"/>
    <w:rsid w:val="00AC2D40"/>
    <w:rsid w:val="00AC6CD2"/>
    <w:rsid w:val="00AC78D4"/>
    <w:rsid w:val="00AE3E10"/>
    <w:rsid w:val="00AE4996"/>
    <w:rsid w:val="00AE4FE5"/>
    <w:rsid w:val="00AE5818"/>
    <w:rsid w:val="00AF368C"/>
    <w:rsid w:val="00AF3824"/>
    <w:rsid w:val="00AF4220"/>
    <w:rsid w:val="00AF5B70"/>
    <w:rsid w:val="00B0439B"/>
    <w:rsid w:val="00B05BE9"/>
    <w:rsid w:val="00B062DB"/>
    <w:rsid w:val="00B07D44"/>
    <w:rsid w:val="00B127F7"/>
    <w:rsid w:val="00B13AE5"/>
    <w:rsid w:val="00B157B4"/>
    <w:rsid w:val="00B16573"/>
    <w:rsid w:val="00B16AF0"/>
    <w:rsid w:val="00B2017C"/>
    <w:rsid w:val="00B21F08"/>
    <w:rsid w:val="00B22139"/>
    <w:rsid w:val="00B2459F"/>
    <w:rsid w:val="00B27170"/>
    <w:rsid w:val="00B2782E"/>
    <w:rsid w:val="00B32946"/>
    <w:rsid w:val="00B33DF6"/>
    <w:rsid w:val="00B33FA0"/>
    <w:rsid w:val="00B34D51"/>
    <w:rsid w:val="00B351AE"/>
    <w:rsid w:val="00B37DA0"/>
    <w:rsid w:val="00B564F0"/>
    <w:rsid w:val="00B57093"/>
    <w:rsid w:val="00B6484C"/>
    <w:rsid w:val="00B65EA8"/>
    <w:rsid w:val="00B66E7E"/>
    <w:rsid w:val="00B67038"/>
    <w:rsid w:val="00B67205"/>
    <w:rsid w:val="00B72A61"/>
    <w:rsid w:val="00B75892"/>
    <w:rsid w:val="00B77D79"/>
    <w:rsid w:val="00B831DA"/>
    <w:rsid w:val="00B90EE3"/>
    <w:rsid w:val="00B91FCE"/>
    <w:rsid w:val="00B93857"/>
    <w:rsid w:val="00B9659B"/>
    <w:rsid w:val="00BA3465"/>
    <w:rsid w:val="00BA36A9"/>
    <w:rsid w:val="00BB0DFB"/>
    <w:rsid w:val="00BB110B"/>
    <w:rsid w:val="00BB26D9"/>
    <w:rsid w:val="00BB422A"/>
    <w:rsid w:val="00BB4A78"/>
    <w:rsid w:val="00BC30C9"/>
    <w:rsid w:val="00BC54C5"/>
    <w:rsid w:val="00BD45DF"/>
    <w:rsid w:val="00BE19A7"/>
    <w:rsid w:val="00BE401F"/>
    <w:rsid w:val="00BE437F"/>
    <w:rsid w:val="00BE4BDA"/>
    <w:rsid w:val="00BE52EB"/>
    <w:rsid w:val="00BF0B95"/>
    <w:rsid w:val="00BF604B"/>
    <w:rsid w:val="00C009FE"/>
    <w:rsid w:val="00C00C76"/>
    <w:rsid w:val="00C012DF"/>
    <w:rsid w:val="00C016E4"/>
    <w:rsid w:val="00C02CD2"/>
    <w:rsid w:val="00C034AD"/>
    <w:rsid w:val="00C037F2"/>
    <w:rsid w:val="00C0452B"/>
    <w:rsid w:val="00C04A6C"/>
    <w:rsid w:val="00C11281"/>
    <w:rsid w:val="00C12EEE"/>
    <w:rsid w:val="00C20AE7"/>
    <w:rsid w:val="00C309E1"/>
    <w:rsid w:val="00C32087"/>
    <w:rsid w:val="00C404E4"/>
    <w:rsid w:val="00C421F1"/>
    <w:rsid w:val="00C43027"/>
    <w:rsid w:val="00C47256"/>
    <w:rsid w:val="00C50568"/>
    <w:rsid w:val="00C55507"/>
    <w:rsid w:val="00C56AB7"/>
    <w:rsid w:val="00C6508C"/>
    <w:rsid w:val="00C6561E"/>
    <w:rsid w:val="00C6581B"/>
    <w:rsid w:val="00C665FA"/>
    <w:rsid w:val="00C67163"/>
    <w:rsid w:val="00C70D0A"/>
    <w:rsid w:val="00C71419"/>
    <w:rsid w:val="00C735C5"/>
    <w:rsid w:val="00C75F0F"/>
    <w:rsid w:val="00C76A1B"/>
    <w:rsid w:val="00C81411"/>
    <w:rsid w:val="00C814BB"/>
    <w:rsid w:val="00C8396D"/>
    <w:rsid w:val="00C91FE5"/>
    <w:rsid w:val="00C920D1"/>
    <w:rsid w:val="00C9415A"/>
    <w:rsid w:val="00C94B7F"/>
    <w:rsid w:val="00C95058"/>
    <w:rsid w:val="00C95E07"/>
    <w:rsid w:val="00C97942"/>
    <w:rsid w:val="00C97C3C"/>
    <w:rsid w:val="00CA036E"/>
    <w:rsid w:val="00CA0BDB"/>
    <w:rsid w:val="00CA21F1"/>
    <w:rsid w:val="00CA322E"/>
    <w:rsid w:val="00CA3289"/>
    <w:rsid w:val="00CA3CAD"/>
    <w:rsid w:val="00CA45D2"/>
    <w:rsid w:val="00CA470C"/>
    <w:rsid w:val="00CA600B"/>
    <w:rsid w:val="00CB0558"/>
    <w:rsid w:val="00CB15CF"/>
    <w:rsid w:val="00CB2CBE"/>
    <w:rsid w:val="00CB3716"/>
    <w:rsid w:val="00CB46A1"/>
    <w:rsid w:val="00CC296E"/>
    <w:rsid w:val="00CC54F9"/>
    <w:rsid w:val="00CD151A"/>
    <w:rsid w:val="00CD38E0"/>
    <w:rsid w:val="00CD3F71"/>
    <w:rsid w:val="00CD7FF5"/>
    <w:rsid w:val="00CE0A55"/>
    <w:rsid w:val="00CE53EE"/>
    <w:rsid w:val="00CE7E87"/>
    <w:rsid w:val="00CF1D16"/>
    <w:rsid w:val="00CF7ECC"/>
    <w:rsid w:val="00D0067B"/>
    <w:rsid w:val="00D03628"/>
    <w:rsid w:val="00D06BFF"/>
    <w:rsid w:val="00D07864"/>
    <w:rsid w:val="00D079DF"/>
    <w:rsid w:val="00D07E84"/>
    <w:rsid w:val="00D14414"/>
    <w:rsid w:val="00D16407"/>
    <w:rsid w:val="00D21131"/>
    <w:rsid w:val="00D22527"/>
    <w:rsid w:val="00D235CB"/>
    <w:rsid w:val="00D23897"/>
    <w:rsid w:val="00D312F4"/>
    <w:rsid w:val="00D46BB8"/>
    <w:rsid w:val="00D57957"/>
    <w:rsid w:val="00D60E0F"/>
    <w:rsid w:val="00D64210"/>
    <w:rsid w:val="00D65871"/>
    <w:rsid w:val="00D65BAD"/>
    <w:rsid w:val="00D6768E"/>
    <w:rsid w:val="00D72208"/>
    <w:rsid w:val="00D72988"/>
    <w:rsid w:val="00D7339D"/>
    <w:rsid w:val="00D830FB"/>
    <w:rsid w:val="00D832F9"/>
    <w:rsid w:val="00D8377E"/>
    <w:rsid w:val="00D83A2A"/>
    <w:rsid w:val="00D870A5"/>
    <w:rsid w:val="00D900C3"/>
    <w:rsid w:val="00D90E37"/>
    <w:rsid w:val="00DA2303"/>
    <w:rsid w:val="00DB4F7F"/>
    <w:rsid w:val="00DC1328"/>
    <w:rsid w:val="00DC1EA5"/>
    <w:rsid w:val="00DC3B0D"/>
    <w:rsid w:val="00DC4537"/>
    <w:rsid w:val="00DC4551"/>
    <w:rsid w:val="00DC4810"/>
    <w:rsid w:val="00DD117B"/>
    <w:rsid w:val="00DD3C96"/>
    <w:rsid w:val="00DD4408"/>
    <w:rsid w:val="00DD464F"/>
    <w:rsid w:val="00DD61CF"/>
    <w:rsid w:val="00DF5072"/>
    <w:rsid w:val="00DF63FD"/>
    <w:rsid w:val="00E06E3B"/>
    <w:rsid w:val="00E12C6B"/>
    <w:rsid w:val="00E2096C"/>
    <w:rsid w:val="00E225A5"/>
    <w:rsid w:val="00E259D7"/>
    <w:rsid w:val="00E329D4"/>
    <w:rsid w:val="00E330E7"/>
    <w:rsid w:val="00E365B2"/>
    <w:rsid w:val="00E42F46"/>
    <w:rsid w:val="00E47FA9"/>
    <w:rsid w:val="00E5501D"/>
    <w:rsid w:val="00E60AA9"/>
    <w:rsid w:val="00E62277"/>
    <w:rsid w:val="00E66B51"/>
    <w:rsid w:val="00E728E1"/>
    <w:rsid w:val="00E80FBE"/>
    <w:rsid w:val="00E81C2D"/>
    <w:rsid w:val="00E843A1"/>
    <w:rsid w:val="00E84457"/>
    <w:rsid w:val="00E852EB"/>
    <w:rsid w:val="00E85ACD"/>
    <w:rsid w:val="00E95D70"/>
    <w:rsid w:val="00EA0C89"/>
    <w:rsid w:val="00EA0D3C"/>
    <w:rsid w:val="00EA168D"/>
    <w:rsid w:val="00EA180D"/>
    <w:rsid w:val="00EA317F"/>
    <w:rsid w:val="00EC0016"/>
    <w:rsid w:val="00EC1304"/>
    <w:rsid w:val="00EC19CC"/>
    <w:rsid w:val="00EC458D"/>
    <w:rsid w:val="00EC48B7"/>
    <w:rsid w:val="00EC5124"/>
    <w:rsid w:val="00ED114F"/>
    <w:rsid w:val="00ED3737"/>
    <w:rsid w:val="00ED3772"/>
    <w:rsid w:val="00ED381F"/>
    <w:rsid w:val="00ED504A"/>
    <w:rsid w:val="00EE4BE2"/>
    <w:rsid w:val="00EE4FE3"/>
    <w:rsid w:val="00EE7997"/>
    <w:rsid w:val="00EF42E0"/>
    <w:rsid w:val="00EF57E0"/>
    <w:rsid w:val="00EF62B4"/>
    <w:rsid w:val="00EF7CEA"/>
    <w:rsid w:val="00EF7D6A"/>
    <w:rsid w:val="00F01F5E"/>
    <w:rsid w:val="00F03ADF"/>
    <w:rsid w:val="00F0552A"/>
    <w:rsid w:val="00F07352"/>
    <w:rsid w:val="00F110B2"/>
    <w:rsid w:val="00F1706D"/>
    <w:rsid w:val="00F24150"/>
    <w:rsid w:val="00F3577E"/>
    <w:rsid w:val="00F35A53"/>
    <w:rsid w:val="00F3616A"/>
    <w:rsid w:val="00F3621D"/>
    <w:rsid w:val="00F41A2F"/>
    <w:rsid w:val="00F45A1A"/>
    <w:rsid w:val="00F50B4A"/>
    <w:rsid w:val="00F5607C"/>
    <w:rsid w:val="00F608D2"/>
    <w:rsid w:val="00F60C92"/>
    <w:rsid w:val="00F60E93"/>
    <w:rsid w:val="00F6503F"/>
    <w:rsid w:val="00F725C4"/>
    <w:rsid w:val="00F80502"/>
    <w:rsid w:val="00F86A8D"/>
    <w:rsid w:val="00F86CD0"/>
    <w:rsid w:val="00F9118D"/>
    <w:rsid w:val="00F96DE2"/>
    <w:rsid w:val="00F978C6"/>
    <w:rsid w:val="00FA5AEE"/>
    <w:rsid w:val="00FB059A"/>
    <w:rsid w:val="00FB6B31"/>
    <w:rsid w:val="00FC24DB"/>
    <w:rsid w:val="00FC26C2"/>
    <w:rsid w:val="00FC3A1D"/>
    <w:rsid w:val="00FC3C32"/>
    <w:rsid w:val="00FC6D69"/>
    <w:rsid w:val="00FD3128"/>
    <w:rsid w:val="00FE7833"/>
    <w:rsid w:val="00FE7CB0"/>
    <w:rsid w:val="00FF1443"/>
    <w:rsid w:val="00FF6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4B7F"/>
    <w:pPr>
      <w:spacing w:after="120"/>
    </w:pPr>
    <w:rPr>
      <w:sz w:val="24"/>
      <w:szCs w:val="24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a0"/>
    <w:next w:val="a0"/>
    <w:link w:val="1Char"/>
    <w:qFormat/>
    <w:rsid w:val="00C94B7F"/>
    <w:pPr>
      <w:keepNext/>
      <w:numPr>
        <w:numId w:val="4"/>
      </w:numPr>
      <w:spacing w:before="360" w:after="240" w:line="310" w:lineRule="exact"/>
      <w:outlineLvl w:val="0"/>
    </w:pPr>
    <w:rPr>
      <w:rFonts w:ascii="Arial" w:hAnsi="Arial"/>
      <w:b/>
      <w:sz w:val="28"/>
      <w:szCs w:val="20"/>
      <w:lang w:val="en-GB" w:eastAsia="ja-JP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a0"/>
    <w:next w:val="a0"/>
    <w:link w:val="2Char"/>
    <w:qFormat/>
    <w:rsid w:val="00C94B7F"/>
    <w:pPr>
      <w:keepNext/>
      <w:numPr>
        <w:ilvl w:val="1"/>
        <w:numId w:val="4"/>
      </w:numPr>
      <w:spacing w:before="240" w:after="60"/>
      <w:outlineLvl w:val="1"/>
    </w:pPr>
    <w:rPr>
      <w:rFonts w:ascii="Arial" w:eastAsia="Times New Roman" w:hAnsi="Arial"/>
      <w:b/>
      <w:sz w:val="22"/>
      <w:szCs w:val="28"/>
    </w:rPr>
  </w:style>
  <w:style w:type="paragraph" w:styleId="3">
    <w:name w:val="heading 3"/>
    <w:aliases w:val="H3,h3"/>
    <w:basedOn w:val="a0"/>
    <w:next w:val="a0"/>
    <w:link w:val="3Char"/>
    <w:qFormat/>
    <w:rsid w:val="00C94B7F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sz w:val="22"/>
      <w:szCs w:val="26"/>
    </w:rPr>
  </w:style>
  <w:style w:type="paragraph" w:styleId="4">
    <w:name w:val="heading 4"/>
    <w:aliases w:val="h4"/>
    <w:basedOn w:val="3"/>
    <w:next w:val="a0"/>
    <w:link w:val="4Char"/>
    <w:qFormat/>
    <w:rsid w:val="00C94B7F"/>
    <w:pPr>
      <w:numPr>
        <w:ilvl w:val="3"/>
      </w:numPr>
      <w:outlineLvl w:val="3"/>
    </w:pPr>
    <w:rPr>
      <w:b w:val="0"/>
      <w:szCs w:val="28"/>
    </w:rPr>
  </w:style>
  <w:style w:type="paragraph" w:styleId="5">
    <w:name w:val="heading 5"/>
    <w:aliases w:val="H5,Appendix A to X,Heading 5   Appendix A to X,5 sub-bullet,sb,4,h5,Indent"/>
    <w:basedOn w:val="a0"/>
    <w:next w:val="a0"/>
    <w:link w:val="5Char"/>
    <w:qFormat/>
    <w:rsid w:val="00C94B7F"/>
    <w:pPr>
      <w:numPr>
        <w:ilvl w:val="4"/>
        <w:numId w:val="4"/>
      </w:numPr>
      <w:spacing w:before="240" w:after="60"/>
      <w:outlineLvl w:val="4"/>
    </w:pPr>
    <w:rPr>
      <w:rFonts w:eastAsia="Times New Roman"/>
      <w:b/>
      <w:i/>
      <w:sz w:val="26"/>
      <w:szCs w:val="26"/>
      <w:lang w:eastAsia="ko-KR"/>
    </w:rPr>
  </w:style>
  <w:style w:type="paragraph" w:styleId="6">
    <w:name w:val="heading 6"/>
    <w:aliases w:val="TOC header,Bullet list,sub-dash,sd,5,Appendix,T1,h6"/>
    <w:basedOn w:val="a0"/>
    <w:next w:val="a0"/>
    <w:link w:val="6Char"/>
    <w:qFormat/>
    <w:rsid w:val="00C94B7F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  <w:sz w:val="22"/>
      <w:szCs w:val="22"/>
      <w:lang w:eastAsia="ko-KR"/>
    </w:rPr>
  </w:style>
  <w:style w:type="paragraph" w:styleId="7">
    <w:name w:val="heading 7"/>
    <w:aliases w:val="Bulleted list,L7"/>
    <w:basedOn w:val="a0"/>
    <w:next w:val="a0"/>
    <w:link w:val="7Char"/>
    <w:qFormat/>
    <w:rsid w:val="00C94B7F"/>
    <w:pPr>
      <w:numPr>
        <w:ilvl w:val="6"/>
        <w:numId w:val="4"/>
      </w:numPr>
      <w:spacing w:before="240" w:after="60"/>
      <w:outlineLvl w:val="6"/>
    </w:pPr>
    <w:rPr>
      <w:rFonts w:eastAsia="Times New Roman"/>
      <w:lang w:eastAsia="ko-KR"/>
    </w:rPr>
  </w:style>
  <w:style w:type="paragraph" w:styleId="8">
    <w:name w:val="heading 8"/>
    <w:aliases w:val="Table Heading,Legal Level 1.1.1.,Center Bold"/>
    <w:basedOn w:val="a0"/>
    <w:next w:val="a0"/>
    <w:link w:val="8Char"/>
    <w:qFormat/>
    <w:rsid w:val="00C94B7F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lang w:eastAsia="ko-KR"/>
    </w:rPr>
  </w:style>
  <w:style w:type="paragraph" w:styleId="9">
    <w:name w:val="heading 9"/>
    <w:aliases w:val="Figure Heading,FH,Titre 10"/>
    <w:basedOn w:val="a0"/>
    <w:next w:val="a0"/>
    <w:link w:val="9Char"/>
    <w:qFormat/>
    <w:rsid w:val="00C94B7F"/>
    <w:pPr>
      <w:numPr>
        <w:ilvl w:val="8"/>
        <w:numId w:val="4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ko-KR"/>
    </w:rPr>
  </w:style>
  <w:style w:type="character" w:default="1" w:styleId="a1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rsid w:val="00594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1"/>
    <w:link w:val="1"/>
    <w:rsid w:val="00C94B7F"/>
    <w:rPr>
      <w:rFonts w:ascii="Arial" w:hAnsi="Arial"/>
      <w:b/>
      <w:sz w:val="28"/>
      <w:lang w:val="en-GB" w:eastAsia="ja-JP"/>
    </w:rPr>
  </w:style>
  <w:style w:type="character" w:customStyle="1" w:styleId="2Char">
    <w:name w:val="제목 2 Char"/>
    <w:aliases w:val="H2 Char,Head2A Char,2 Char,Break before Char,UNDERRUBRIK 1-2 Char,level 2 Char,h2 Char,Heading Two Char,Prophead 2 Char,headi Char,heading2 Char,h21 Char,h22 Char,21 Char,Titolo Sottosezione Char,Head 2 Char,l2 Char,TitreProp Char,ITT t2 Char"/>
    <w:basedOn w:val="a1"/>
    <w:link w:val="2"/>
    <w:rsid w:val="00C94B7F"/>
    <w:rPr>
      <w:rFonts w:ascii="Arial" w:eastAsia="Times New Roman" w:hAnsi="Arial"/>
      <w:b/>
      <w:sz w:val="22"/>
      <w:szCs w:val="28"/>
      <w:lang w:eastAsia="en-US"/>
    </w:rPr>
  </w:style>
  <w:style w:type="character" w:customStyle="1" w:styleId="3Char">
    <w:name w:val="제목 3 Char"/>
    <w:aliases w:val="H3 Char,h3 Char"/>
    <w:basedOn w:val="a1"/>
    <w:link w:val="3"/>
    <w:rsid w:val="00C94B7F"/>
    <w:rPr>
      <w:rFonts w:ascii="Arial" w:eastAsia="Times New Roman" w:hAnsi="Arial"/>
      <w:b/>
      <w:sz w:val="22"/>
      <w:szCs w:val="26"/>
      <w:lang w:eastAsia="en-US"/>
    </w:rPr>
  </w:style>
  <w:style w:type="character" w:customStyle="1" w:styleId="4Char">
    <w:name w:val="제목 4 Char"/>
    <w:aliases w:val="h4 Char"/>
    <w:basedOn w:val="a1"/>
    <w:link w:val="4"/>
    <w:rsid w:val="00C94B7F"/>
    <w:rPr>
      <w:rFonts w:ascii="Arial" w:eastAsia="Times New Roman" w:hAnsi="Arial"/>
      <w:sz w:val="22"/>
      <w:szCs w:val="28"/>
      <w:lang w:eastAsia="en-US"/>
    </w:rPr>
  </w:style>
  <w:style w:type="character" w:customStyle="1" w:styleId="5Char">
    <w:name w:val="제목 5 Char"/>
    <w:aliases w:val="H5 Char,Appendix A to X Char,Heading 5   Appendix A to X Char,5 sub-bullet Char,sb Char,4 Char,h5 Char,Indent Char"/>
    <w:basedOn w:val="a1"/>
    <w:link w:val="5"/>
    <w:rsid w:val="00C94B7F"/>
    <w:rPr>
      <w:rFonts w:eastAsia="Times New Roman"/>
      <w:b/>
      <w:i/>
      <w:sz w:val="26"/>
      <w:szCs w:val="26"/>
    </w:rPr>
  </w:style>
  <w:style w:type="character" w:customStyle="1" w:styleId="6Char">
    <w:name w:val="제목 6 Char"/>
    <w:aliases w:val="TOC header Char,Bullet list Char,sub-dash Char,sd Char,5 Char,Appendix Char,T1 Char,h6 Char"/>
    <w:basedOn w:val="a1"/>
    <w:link w:val="6"/>
    <w:rsid w:val="00C94B7F"/>
    <w:rPr>
      <w:rFonts w:eastAsia="Times New Roman"/>
      <w:b/>
      <w:bCs/>
      <w:sz w:val="22"/>
      <w:szCs w:val="22"/>
    </w:rPr>
  </w:style>
  <w:style w:type="character" w:customStyle="1" w:styleId="7Char">
    <w:name w:val="제목 7 Char"/>
    <w:aliases w:val="Bulleted list Char,L7 Char"/>
    <w:basedOn w:val="a1"/>
    <w:link w:val="7"/>
    <w:rsid w:val="00C94B7F"/>
    <w:rPr>
      <w:rFonts w:eastAsia="Times New Roman"/>
      <w:sz w:val="24"/>
      <w:szCs w:val="24"/>
    </w:rPr>
  </w:style>
  <w:style w:type="character" w:customStyle="1" w:styleId="8Char">
    <w:name w:val="제목 8 Char"/>
    <w:aliases w:val="Table Heading Char,Legal Level 1.1.1. Char,Center Bold Char"/>
    <w:basedOn w:val="a1"/>
    <w:link w:val="8"/>
    <w:rsid w:val="00C94B7F"/>
    <w:rPr>
      <w:rFonts w:eastAsia="Times New Roman"/>
      <w:i/>
      <w:iCs/>
      <w:sz w:val="24"/>
      <w:szCs w:val="24"/>
    </w:rPr>
  </w:style>
  <w:style w:type="character" w:customStyle="1" w:styleId="9Char">
    <w:name w:val="제목 9 Char"/>
    <w:aliases w:val="Figure Heading Char,FH Char,Titre 10 Char"/>
    <w:basedOn w:val="a1"/>
    <w:link w:val="9"/>
    <w:rsid w:val="00C94B7F"/>
    <w:rPr>
      <w:rFonts w:ascii="Arial" w:eastAsia="Times New Roman" w:hAnsi="Arial" w:cs="Arial"/>
      <w:sz w:val="22"/>
      <w:szCs w:val="22"/>
    </w:rPr>
  </w:style>
  <w:style w:type="character" w:styleId="aa">
    <w:name w:val="annotation reference"/>
    <w:basedOn w:val="a1"/>
    <w:semiHidden/>
    <w:rsid w:val="00D079DF"/>
    <w:rPr>
      <w:sz w:val="16"/>
      <w:szCs w:val="16"/>
    </w:rPr>
  </w:style>
  <w:style w:type="paragraph" w:styleId="ab">
    <w:name w:val="annotation text"/>
    <w:basedOn w:val="a0"/>
    <w:semiHidden/>
    <w:rsid w:val="00D079DF"/>
    <w:rPr>
      <w:rFonts w:eastAsia="Times New Roman"/>
      <w:sz w:val="20"/>
      <w:szCs w:val="20"/>
      <w:lang w:val="fr-FR"/>
    </w:rPr>
  </w:style>
  <w:style w:type="paragraph" w:styleId="ac">
    <w:name w:val="Balloon Text"/>
    <w:basedOn w:val="a0"/>
    <w:semiHidden/>
    <w:rsid w:val="00D079DF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6A123A"/>
    <w:pPr>
      <w:jc w:val="both"/>
    </w:pPr>
    <w:rPr>
      <w:rFonts w:eastAsia="MS Mincho"/>
      <w:b/>
      <w:bCs/>
      <w:lang w:val="en-US"/>
    </w:rPr>
  </w:style>
  <w:style w:type="paragraph" w:styleId="ae">
    <w:name w:val="footnote text"/>
    <w:basedOn w:val="a0"/>
    <w:semiHidden/>
    <w:rsid w:val="006E4D13"/>
    <w:rPr>
      <w:sz w:val="20"/>
      <w:szCs w:val="20"/>
    </w:rPr>
  </w:style>
  <w:style w:type="character" w:styleId="af">
    <w:name w:val="footnote reference"/>
    <w:basedOn w:val="a1"/>
    <w:semiHidden/>
    <w:rsid w:val="006E4D13"/>
    <w:rPr>
      <w:vertAlign w:val="superscript"/>
    </w:rPr>
  </w:style>
  <w:style w:type="character" w:styleId="af0">
    <w:name w:val="Strong"/>
    <w:basedOn w:val="a1"/>
    <w:uiPriority w:val="22"/>
    <w:qFormat/>
    <w:rsid w:val="00C94B7F"/>
    <w:rPr>
      <w:b/>
      <w:bCs/>
    </w:rPr>
  </w:style>
  <w:style w:type="character" w:styleId="af1">
    <w:name w:val="Hyperlink"/>
    <w:basedOn w:val="a1"/>
    <w:uiPriority w:val="99"/>
    <w:rsid w:val="009973BA"/>
    <w:rPr>
      <w:noProof w:val="0"/>
      <w:color w:val="0000FF"/>
      <w:u w:val="single"/>
      <w:lang w:val="en-GB"/>
    </w:rPr>
  </w:style>
  <w:style w:type="paragraph" w:customStyle="1" w:styleId="a2">
    <w:name w:val="a2"/>
    <w:basedOn w:val="2"/>
    <w:next w:val="a0"/>
    <w:rsid w:val="009973BA"/>
    <w:pPr>
      <w:numPr>
        <w:numId w:val="2"/>
      </w:numPr>
      <w:tabs>
        <w:tab w:val="left" w:pos="500"/>
      </w:tabs>
      <w:suppressAutoHyphens/>
      <w:spacing w:before="270" w:after="240" w:line="270" w:lineRule="exact"/>
    </w:pPr>
    <w:rPr>
      <w:rFonts w:eastAsia="MS Mincho"/>
      <w:bCs/>
      <w:i/>
      <w:iCs/>
      <w:szCs w:val="20"/>
      <w:lang w:val="en-GB" w:eastAsia="ja-JP"/>
    </w:rPr>
  </w:style>
  <w:style w:type="paragraph" w:customStyle="1" w:styleId="a3">
    <w:name w:val="a3"/>
    <w:basedOn w:val="3"/>
    <w:next w:val="a0"/>
    <w:rsid w:val="009973BA"/>
    <w:pPr>
      <w:numPr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Cs/>
      <w:szCs w:val="20"/>
      <w:lang w:val="en-GB" w:eastAsia="ja-JP"/>
    </w:rPr>
  </w:style>
  <w:style w:type="paragraph" w:customStyle="1" w:styleId="a4">
    <w:name w:val="a4"/>
    <w:basedOn w:val="4"/>
    <w:next w:val="a0"/>
    <w:rsid w:val="009973BA"/>
    <w:pPr>
      <w:numPr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Cs/>
      <w:sz w:val="20"/>
      <w:szCs w:val="20"/>
      <w:lang w:val="en-GB" w:eastAsia="ja-JP"/>
    </w:rPr>
  </w:style>
  <w:style w:type="paragraph" w:customStyle="1" w:styleId="a5">
    <w:name w:val="a5"/>
    <w:basedOn w:val="5"/>
    <w:next w:val="a0"/>
    <w:rsid w:val="009973BA"/>
    <w:pPr>
      <w:keepNext/>
      <w:numPr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ascii="Arial" w:eastAsia="MS Mincho" w:hAnsi="Arial"/>
      <w:bCs/>
      <w:i w:val="0"/>
      <w:iCs/>
      <w:sz w:val="20"/>
      <w:szCs w:val="20"/>
      <w:lang w:val="en-GB" w:eastAsia="ja-JP"/>
    </w:rPr>
  </w:style>
  <w:style w:type="paragraph" w:customStyle="1" w:styleId="a6">
    <w:name w:val="a6"/>
    <w:basedOn w:val="6"/>
    <w:next w:val="a0"/>
    <w:rsid w:val="009973BA"/>
    <w:pPr>
      <w:keepNext/>
      <w:numPr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0"/>
    <w:next w:val="a0"/>
    <w:rsid w:val="009973BA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hAnsi="Arial"/>
      <w:b/>
      <w:sz w:val="28"/>
      <w:szCs w:val="20"/>
      <w:lang w:val="en-GB"/>
    </w:rPr>
  </w:style>
  <w:style w:type="paragraph" w:customStyle="1" w:styleId="Texte">
    <w:name w:val="Texte"/>
    <w:rsid w:val="00B57093"/>
    <w:pPr>
      <w:jc w:val="both"/>
    </w:pPr>
    <w:rPr>
      <w:rFonts w:eastAsia="Times New Roman"/>
      <w:sz w:val="22"/>
      <w:lang w:val="fr-FR" w:eastAsia="fr-FR"/>
    </w:rPr>
  </w:style>
  <w:style w:type="paragraph" w:styleId="af2">
    <w:name w:val="Body Text"/>
    <w:aliases w:val="ändrad,AvtalBrödtext,Bodytext,EHPT,Body Text2,AvtalBrodtext,andrad,Body3,compact,paragraph 2,body indent"/>
    <w:basedOn w:val="a0"/>
    <w:rsid w:val="00211554"/>
    <w:pPr>
      <w:autoSpaceDE w:val="0"/>
      <w:autoSpaceDN w:val="0"/>
      <w:adjustRightInd w:val="0"/>
    </w:pPr>
    <w:rPr>
      <w:rFonts w:ascii="Courier New" w:eastAsia="Times New Roman" w:hAnsi="Courier New" w:cs="Courier New"/>
      <w:b/>
      <w:bCs/>
      <w:sz w:val="20"/>
      <w:szCs w:val="20"/>
    </w:rPr>
  </w:style>
  <w:style w:type="paragraph" w:styleId="af3">
    <w:name w:val="caption"/>
    <w:basedOn w:val="a0"/>
    <w:next w:val="a0"/>
    <w:unhideWhenUsed/>
    <w:qFormat/>
    <w:rsid w:val="00C94B7F"/>
    <w:rPr>
      <w:b/>
      <w:bCs/>
      <w:sz w:val="20"/>
      <w:szCs w:val="20"/>
    </w:rPr>
  </w:style>
  <w:style w:type="paragraph" w:customStyle="1" w:styleId="Reference">
    <w:name w:val="Reference"/>
    <w:basedOn w:val="a"/>
    <w:rsid w:val="005E6E46"/>
    <w:rPr>
      <w:lang w:val="en-GB"/>
    </w:rPr>
  </w:style>
  <w:style w:type="paragraph" w:styleId="af4">
    <w:name w:val="header"/>
    <w:basedOn w:val="a0"/>
    <w:link w:val="Char"/>
    <w:uiPriority w:val="99"/>
    <w:semiHidden/>
    <w:unhideWhenUsed/>
    <w:rsid w:val="00FB6B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f4"/>
    <w:uiPriority w:val="99"/>
    <w:semiHidden/>
    <w:rsid w:val="00FB6B31"/>
    <w:rPr>
      <w:sz w:val="24"/>
      <w:szCs w:val="24"/>
      <w:lang w:eastAsia="en-US"/>
    </w:rPr>
  </w:style>
  <w:style w:type="paragraph" w:styleId="a">
    <w:name w:val="List Number"/>
    <w:basedOn w:val="a0"/>
    <w:rsid w:val="005E6E46"/>
    <w:pPr>
      <w:numPr>
        <w:numId w:val="1"/>
      </w:numPr>
    </w:pPr>
  </w:style>
  <w:style w:type="paragraph" w:styleId="af5">
    <w:name w:val="footer"/>
    <w:basedOn w:val="a0"/>
    <w:link w:val="Char0"/>
    <w:uiPriority w:val="99"/>
    <w:semiHidden/>
    <w:unhideWhenUsed/>
    <w:rsid w:val="00FB6B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f5"/>
    <w:uiPriority w:val="99"/>
    <w:semiHidden/>
    <w:rsid w:val="00FB6B31"/>
    <w:rPr>
      <w:sz w:val="24"/>
      <w:szCs w:val="24"/>
      <w:lang w:eastAsia="en-US"/>
    </w:rPr>
  </w:style>
  <w:style w:type="paragraph" w:styleId="af6">
    <w:name w:val="List Paragraph"/>
    <w:basedOn w:val="a0"/>
    <w:uiPriority w:val="34"/>
    <w:qFormat/>
    <w:rsid w:val="00C94B7F"/>
    <w:pPr>
      <w:ind w:leftChars="400" w:left="800"/>
    </w:pPr>
  </w:style>
  <w:style w:type="paragraph" w:customStyle="1" w:styleId="Standard">
    <w:name w:val="Standard"/>
    <w:rsid w:val="00E330E7"/>
    <w:pPr>
      <w:tabs>
        <w:tab w:val="left" w:pos="709"/>
      </w:tabs>
      <w:suppressAutoHyphens/>
      <w:spacing w:after="200" w:line="276" w:lineRule="auto"/>
      <w:jc w:val="both"/>
    </w:pPr>
    <w:rPr>
      <w:rFonts w:eastAsia="Batang"/>
      <w:lang w:eastAsia="en-US"/>
    </w:rPr>
  </w:style>
  <w:style w:type="paragraph" w:styleId="TOC">
    <w:name w:val="TOC Heading"/>
    <w:basedOn w:val="1"/>
    <w:next w:val="a0"/>
    <w:uiPriority w:val="39"/>
    <w:semiHidden/>
    <w:unhideWhenUsed/>
    <w:qFormat/>
    <w:rsid w:val="00C94B7F"/>
    <w:pPr>
      <w:numPr>
        <w:numId w:val="0"/>
      </w:numPr>
      <w:spacing w:before="0" w:after="120" w:line="240" w:lineRule="auto"/>
      <w:outlineLvl w:val="9"/>
    </w:pPr>
    <w:rPr>
      <w:rFonts w:ascii="Malgun Gothic" w:eastAsia="Malgun Gothic" w:hAnsi="Malgun Gothic"/>
      <w:b w:val="0"/>
      <w:szCs w:val="28"/>
      <w:lang w:val="en-US" w:eastAsia="en-US"/>
    </w:rPr>
  </w:style>
  <w:style w:type="paragraph" w:styleId="10">
    <w:name w:val="toc 1"/>
    <w:basedOn w:val="a0"/>
    <w:next w:val="a0"/>
    <w:autoRedefine/>
    <w:uiPriority w:val="39"/>
    <w:unhideWhenUsed/>
    <w:rsid w:val="000E3C95"/>
  </w:style>
  <w:style w:type="paragraph" w:styleId="20">
    <w:name w:val="toc 2"/>
    <w:basedOn w:val="a0"/>
    <w:next w:val="a0"/>
    <w:autoRedefine/>
    <w:uiPriority w:val="39"/>
    <w:unhideWhenUsed/>
    <w:rsid w:val="000E3C95"/>
    <w:pPr>
      <w:ind w:leftChars="200" w:left="425"/>
    </w:pPr>
  </w:style>
  <w:style w:type="paragraph" w:styleId="30">
    <w:name w:val="toc 3"/>
    <w:basedOn w:val="a0"/>
    <w:next w:val="a0"/>
    <w:autoRedefine/>
    <w:uiPriority w:val="39"/>
    <w:unhideWhenUsed/>
    <w:rsid w:val="000E3C95"/>
    <w:pPr>
      <w:ind w:leftChars="400" w:left="850"/>
    </w:pPr>
  </w:style>
  <w:style w:type="paragraph" w:customStyle="1" w:styleId="B1">
    <w:name w:val="B1"/>
    <w:basedOn w:val="a0"/>
    <w:uiPriority w:val="99"/>
    <w:rsid w:val="009B377B"/>
    <w:pPr>
      <w:spacing w:after="180"/>
      <w:ind w:left="568" w:hanging="284"/>
    </w:pPr>
    <w:rPr>
      <w:rFonts w:eastAsia="宋体"/>
      <w:lang w:val="en-GB"/>
    </w:rPr>
  </w:style>
  <w:style w:type="paragraph" w:customStyle="1" w:styleId="FP">
    <w:name w:val="FP"/>
    <w:basedOn w:val="a0"/>
    <w:uiPriority w:val="99"/>
    <w:rsid w:val="008B6C8B"/>
    <w:rPr>
      <w:rFonts w:eastAsia="宋体"/>
      <w:lang w:val="en-GB"/>
    </w:rPr>
  </w:style>
  <w:style w:type="paragraph" w:styleId="af7">
    <w:name w:val="Document Map"/>
    <w:basedOn w:val="a0"/>
    <w:link w:val="Char1"/>
    <w:uiPriority w:val="99"/>
    <w:semiHidden/>
    <w:unhideWhenUsed/>
    <w:rsid w:val="00673D68"/>
    <w:rPr>
      <w:rFonts w:ascii="Tahoma" w:hAnsi="Tahoma" w:cs="Tahoma"/>
      <w:sz w:val="16"/>
      <w:szCs w:val="16"/>
    </w:rPr>
  </w:style>
  <w:style w:type="character" w:customStyle="1" w:styleId="Char1">
    <w:name w:val="문서 구조 Char"/>
    <w:basedOn w:val="a1"/>
    <w:link w:val="af7"/>
    <w:uiPriority w:val="99"/>
    <w:semiHidden/>
    <w:rsid w:val="00673D68"/>
    <w:rPr>
      <w:rFonts w:ascii="Tahoma" w:hAnsi="Tahoma" w:cs="Tahoma"/>
      <w:sz w:val="16"/>
      <w:szCs w:val="16"/>
      <w:lang w:eastAsia="en-US"/>
    </w:rPr>
  </w:style>
  <w:style w:type="paragraph" w:styleId="af8">
    <w:name w:val="Title"/>
    <w:basedOn w:val="a0"/>
    <w:next w:val="a0"/>
    <w:link w:val="Char2"/>
    <w:qFormat/>
    <w:rsid w:val="00C94B7F"/>
    <w:pPr>
      <w:spacing w:before="24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Char2">
    <w:name w:val="제목 Char"/>
    <w:basedOn w:val="a1"/>
    <w:link w:val="af8"/>
    <w:rsid w:val="00C94B7F"/>
    <w:rPr>
      <w:rFonts w:ascii="Malgun Gothic" w:eastAsia="Dotum" w:hAnsi="Malgun Gothic" w:cs="Times New Roman"/>
      <w:b/>
      <w:bCs/>
      <w:sz w:val="32"/>
      <w:szCs w:val="32"/>
      <w:lang w:eastAsia="en-US"/>
    </w:rPr>
  </w:style>
  <w:style w:type="paragraph" w:styleId="af9">
    <w:name w:val="Subtitle"/>
    <w:basedOn w:val="a0"/>
    <w:next w:val="a0"/>
    <w:link w:val="Char3"/>
    <w:qFormat/>
    <w:rsid w:val="00C94B7F"/>
    <w:pPr>
      <w:spacing w:after="60"/>
      <w:jc w:val="center"/>
      <w:outlineLvl w:val="1"/>
    </w:pPr>
    <w:rPr>
      <w:rFonts w:ascii="Malgun Gothic" w:eastAsia="Dotum" w:hAnsi="Malgun Gothic"/>
      <w:i/>
      <w:iCs/>
    </w:rPr>
  </w:style>
  <w:style w:type="character" w:customStyle="1" w:styleId="Char3">
    <w:name w:val="부제 Char"/>
    <w:basedOn w:val="a1"/>
    <w:link w:val="af9"/>
    <w:rsid w:val="00C94B7F"/>
    <w:rPr>
      <w:rFonts w:ascii="Malgun Gothic" w:eastAsia="Dotum" w:hAnsi="Malgun Gothic" w:cs="Times New Roman"/>
      <w:i/>
      <w:iCs/>
      <w:sz w:val="24"/>
      <w:szCs w:val="24"/>
      <w:lang w:eastAsia="en-US"/>
    </w:rPr>
  </w:style>
  <w:style w:type="character" w:styleId="afa">
    <w:name w:val="Emphasis"/>
    <w:qFormat/>
    <w:rsid w:val="00C94B7F"/>
    <w:rPr>
      <w:i/>
      <w:iCs/>
    </w:rPr>
  </w:style>
  <w:style w:type="paragraph" w:styleId="afb">
    <w:name w:val="No Spacing"/>
    <w:basedOn w:val="a0"/>
    <w:link w:val="Char4"/>
    <w:uiPriority w:val="1"/>
    <w:qFormat/>
    <w:rsid w:val="00C94B7F"/>
    <w:pPr>
      <w:spacing w:after="0"/>
    </w:pPr>
  </w:style>
  <w:style w:type="character" w:customStyle="1" w:styleId="Char4">
    <w:name w:val="간격 없음 Char"/>
    <w:basedOn w:val="a1"/>
    <w:link w:val="afb"/>
    <w:uiPriority w:val="1"/>
    <w:rsid w:val="00C94B7F"/>
    <w:rPr>
      <w:sz w:val="24"/>
      <w:szCs w:val="24"/>
      <w:lang w:eastAsia="en-US"/>
    </w:rPr>
  </w:style>
  <w:style w:type="paragraph" w:styleId="afc">
    <w:name w:val="Quote"/>
    <w:basedOn w:val="a0"/>
    <w:next w:val="a0"/>
    <w:link w:val="Char5"/>
    <w:uiPriority w:val="29"/>
    <w:qFormat/>
    <w:rsid w:val="00C94B7F"/>
    <w:rPr>
      <w:i/>
      <w:iCs/>
      <w:color w:val="000000"/>
    </w:rPr>
  </w:style>
  <w:style w:type="character" w:customStyle="1" w:styleId="Char5">
    <w:name w:val="인용 Char"/>
    <w:basedOn w:val="a1"/>
    <w:link w:val="afc"/>
    <w:uiPriority w:val="29"/>
    <w:rsid w:val="00C94B7F"/>
    <w:rPr>
      <w:i/>
      <w:iCs/>
      <w:color w:val="000000"/>
      <w:sz w:val="24"/>
      <w:szCs w:val="24"/>
      <w:lang w:eastAsia="en-US"/>
    </w:rPr>
  </w:style>
  <w:style w:type="paragraph" w:styleId="afd">
    <w:name w:val="Intense Quote"/>
    <w:basedOn w:val="a0"/>
    <w:next w:val="a0"/>
    <w:link w:val="Char6"/>
    <w:uiPriority w:val="30"/>
    <w:qFormat/>
    <w:rsid w:val="00C94B7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6">
    <w:name w:val="강한 인용 Char"/>
    <w:basedOn w:val="a1"/>
    <w:link w:val="afd"/>
    <w:uiPriority w:val="30"/>
    <w:rsid w:val="00C94B7F"/>
    <w:rPr>
      <w:b/>
      <w:bCs/>
      <w:i/>
      <w:iCs/>
      <w:color w:val="4F81BD"/>
      <w:sz w:val="24"/>
      <w:szCs w:val="24"/>
      <w:lang w:eastAsia="en-US"/>
    </w:rPr>
  </w:style>
  <w:style w:type="character" w:styleId="afe">
    <w:name w:val="Subtle Emphasis"/>
    <w:uiPriority w:val="19"/>
    <w:qFormat/>
    <w:rsid w:val="00C94B7F"/>
    <w:rPr>
      <w:i/>
      <w:iCs/>
      <w:color w:val="808080"/>
    </w:rPr>
  </w:style>
  <w:style w:type="character" w:styleId="aff">
    <w:name w:val="Intense Emphasis"/>
    <w:uiPriority w:val="21"/>
    <w:qFormat/>
    <w:rsid w:val="00C94B7F"/>
    <w:rPr>
      <w:b/>
      <w:bCs/>
      <w:i/>
      <w:iCs/>
      <w:color w:val="4F81BD"/>
    </w:rPr>
  </w:style>
  <w:style w:type="character" w:styleId="aff0">
    <w:name w:val="Subtle Reference"/>
    <w:uiPriority w:val="31"/>
    <w:qFormat/>
    <w:rsid w:val="00C94B7F"/>
    <w:rPr>
      <w:smallCaps/>
      <w:color w:val="C0504D"/>
      <w:u w:val="single"/>
    </w:rPr>
  </w:style>
  <w:style w:type="character" w:styleId="aff1">
    <w:name w:val="Intense Reference"/>
    <w:uiPriority w:val="32"/>
    <w:qFormat/>
    <w:rsid w:val="00C94B7F"/>
    <w:rPr>
      <w:b/>
      <w:bCs/>
      <w:smallCaps/>
      <w:color w:val="C0504D"/>
      <w:spacing w:val="5"/>
      <w:u w:val="single"/>
    </w:rPr>
  </w:style>
  <w:style w:type="character" w:styleId="aff2">
    <w:name w:val="Book Title"/>
    <w:uiPriority w:val="33"/>
    <w:qFormat/>
    <w:rsid w:val="00C94B7F"/>
    <w:rPr>
      <w:b/>
      <w:bCs/>
      <w:smallCaps/>
      <w:spacing w:val="5"/>
    </w:rPr>
  </w:style>
  <w:style w:type="paragraph" w:customStyle="1" w:styleId="XML">
    <w:name w:val="XML"/>
    <w:basedOn w:val="a0"/>
    <w:qFormat/>
    <w:rsid w:val="00C94B7F"/>
    <w:pPr>
      <w:autoSpaceDE w:val="0"/>
      <w:autoSpaceDN w:val="0"/>
      <w:adjustRightInd w:val="0"/>
      <w:spacing w:after="0"/>
    </w:pPr>
    <w:rPr>
      <w:rFonts w:ascii="Calibri" w:eastAsia="Times New Roman" w:hAnsi="Calibri"/>
      <w:sz w:val="16"/>
      <w:szCs w:val="16"/>
    </w:rPr>
  </w:style>
  <w:style w:type="paragraph" w:customStyle="1" w:styleId="11">
    <w:name w:val="목록 단락1"/>
    <w:basedOn w:val="a0"/>
    <w:uiPriority w:val="72"/>
    <w:qFormat/>
    <w:rsid w:val="00C94B7F"/>
    <w:pPr>
      <w:spacing w:after="0"/>
      <w:ind w:leftChars="400" w:left="800"/>
    </w:pPr>
  </w:style>
  <w:style w:type="paragraph" w:customStyle="1" w:styleId="Abstract">
    <w:name w:val="Abstract"/>
    <w:basedOn w:val="1"/>
    <w:link w:val="AbstractChar"/>
    <w:qFormat/>
    <w:rsid w:val="00C94B7F"/>
    <w:pPr>
      <w:numPr>
        <w:numId w:val="0"/>
      </w:numPr>
    </w:pPr>
  </w:style>
  <w:style w:type="character" w:customStyle="1" w:styleId="AbstractChar">
    <w:name w:val="Abstract Char"/>
    <w:basedOn w:val="1Char"/>
    <w:link w:val="Abstract"/>
    <w:rsid w:val="00C94B7F"/>
    <w:rPr>
      <w:b/>
    </w:rPr>
  </w:style>
  <w:style w:type="paragraph" w:customStyle="1" w:styleId="Example8">
    <w:name w:val="Example8"/>
    <w:basedOn w:val="a0"/>
    <w:link w:val="Example8Char"/>
    <w:qFormat/>
    <w:rsid w:val="00C94B7F"/>
    <w:pPr>
      <w:kinsoku w:val="0"/>
      <w:overflowPunct w:val="0"/>
    </w:pPr>
    <w:rPr>
      <w:rFonts w:ascii="Courier New" w:eastAsia="PMingLiU" w:hAnsi="Courier New" w:cs="Courier New"/>
      <w:sz w:val="18"/>
      <w:szCs w:val="18"/>
      <w:lang w:eastAsia="zh-TW"/>
    </w:rPr>
  </w:style>
  <w:style w:type="character" w:customStyle="1" w:styleId="Example8Char">
    <w:name w:val="Example8 Char"/>
    <w:basedOn w:val="a1"/>
    <w:link w:val="Example8"/>
    <w:rsid w:val="00C94B7F"/>
    <w:rPr>
      <w:rFonts w:ascii="Courier New" w:eastAsia="PMingLiU" w:hAnsi="Courier New" w:cs="Courier New"/>
      <w:sz w:val="18"/>
      <w:szCs w:val="18"/>
      <w:lang w:eastAsia="zh-TW"/>
    </w:rPr>
  </w:style>
  <w:style w:type="paragraph" w:styleId="aff3">
    <w:name w:val="Revision"/>
    <w:hidden/>
    <w:uiPriority w:val="99"/>
    <w:semiHidden/>
    <w:rsid w:val="003D691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4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9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150BF-1088-4DEB-946F-F779126E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INTERNATIONAL ORGANISATION FOR STANDARDISATION</vt:lpstr>
      <vt:lpstr>INTERNATIONAL ORGANISATION FOR STANDARDISATION</vt:lpstr>
      <vt:lpstr>INTERNATIONAL ORGANISATION FOR STANDARDISATION</vt:lpstr>
    </vt:vector>
  </TitlesOfParts>
  <Company>ETRI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Jin Young Lee</dc:creator>
  <cp:lastModifiedBy>Seo-Young, H</cp:lastModifiedBy>
  <cp:revision>5</cp:revision>
  <cp:lastPrinted>1601-01-01T00:00:00Z</cp:lastPrinted>
  <dcterms:created xsi:type="dcterms:W3CDTF">2010-10-06T12:49:00Z</dcterms:created>
  <dcterms:modified xsi:type="dcterms:W3CDTF">2010-10-06T12:52:00Z</dcterms:modified>
</cp:coreProperties>
</file>